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50" w:rsidRPr="00E411A8" w:rsidRDefault="009B3950">
      <w:pPr>
        <w:jc w:val="right"/>
        <w:rPr>
          <w:bCs/>
          <w:color w:val="000000"/>
          <w:sz w:val="24"/>
          <w:szCs w:val="24"/>
          <w:rPrChange w:id="0" w:author="Климова Светлана Николаевна" w:date="2022-06-02T13:55:00Z">
            <w:rPr>
              <w:b/>
              <w:bCs/>
              <w:color w:val="000000"/>
              <w:sz w:val="22"/>
              <w:szCs w:val="22"/>
            </w:rPr>
          </w:rPrChange>
        </w:rPr>
        <w:pPrChange w:id="1" w:author="Климова Светлана Николаевна" w:date="2022-04-27T10:49:00Z">
          <w:pPr>
            <w:jc w:val="center"/>
          </w:pPr>
        </w:pPrChange>
      </w:pPr>
      <w:r w:rsidRPr="00E411A8">
        <w:rPr>
          <w:bCs/>
          <w:color w:val="000000"/>
          <w:sz w:val="24"/>
          <w:szCs w:val="24"/>
          <w:rPrChange w:id="2" w:author="Климова Светлана Николаевна" w:date="2022-06-02T13:55:00Z">
            <w:rPr>
              <w:b/>
              <w:bCs/>
              <w:color w:val="000000"/>
              <w:sz w:val="22"/>
              <w:szCs w:val="22"/>
            </w:rPr>
          </w:rPrChange>
        </w:rPr>
        <w:t xml:space="preserve">Приложение № </w:t>
      </w:r>
      <w:r w:rsidR="00AE5840">
        <w:rPr>
          <w:bCs/>
          <w:color w:val="000000"/>
          <w:sz w:val="24"/>
          <w:szCs w:val="24"/>
        </w:rPr>
        <w:t>2</w:t>
      </w:r>
      <w:r w:rsidRPr="00E411A8">
        <w:rPr>
          <w:bCs/>
          <w:color w:val="000000"/>
          <w:sz w:val="24"/>
          <w:szCs w:val="24"/>
          <w:rPrChange w:id="3" w:author="Климова Светлана Николаевна" w:date="2022-06-02T13:55:00Z">
            <w:rPr>
              <w:b/>
              <w:bCs/>
              <w:color w:val="000000"/>
              <w:sz w:val="22"/>
              <w:szCs w:val="22"/>
            </w:rPr>
          </w:rPrChange>
        </w:rPr>
        <w:t xml:space="preserve"> к Приказу</w:t>
      </w:r>
    </w:p>
    <w:p w:rsidR="00456F79" w:rsidRPr="00BC47EB" w:rsidRDefault="009B3950" w:rsidP="00BC47EB">
      <w:pPr>
        <w:jc w:val="right"/>
        <w:rPr>
          <w:b/>
          <w:bCs/>
          <w:color w:val="000000"/>
          <w:sz w:val="24"/>
          <w:szCs w:val="24"/>
        </w:rPr>
      </w:pPr>
      <w:r w:rsidRPr="00BC47EB">
        <w:rPr>
          <w:bCs/>
          <w:color w:val="000000"/>
          <w:sz w:val="24"/>
          <w:szCs w:val="24"/>
        </w:rPr>
        <w:t>от ____.____.20</w:t>
      </w:r>
      <w:r w:rsidR="00930491">
        <w:rPr>
          <w:bCs/>
          <w:color w:val="000000"/>
          <w:sz w:val="24"/>
          <w:szCs w:val="24"/>
        </w:rPr>
        <w:t>__</w:t>
      </w:r>
      <w:r w:rsidRPr="00BC47EB">
        <w:rPr>
          <w:bCs/>
          <w:color w:val="000000"/>
          <w:sz w:val="24"/>
          <w:szCs w:val="24"/>
        </w:rPr>
        <w:t xml:space="preserve"> № ХБ-_______</w:t>
      </w:r>
    </w:p>
    <w:p w:rsidR="00456F79" w:rsidRPr="00BC47EB" w:rsidRDefault="00456F79" w:rsidP="0080386C">
      <w:pPr>
        <w:pStyle w:val="1"/>
        <w:tabs>
          <w:tab w:val="clear" w:pos="432"/>
          <w:tab w:val="num" w:pos="0"/>
        </w:tabs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80386C" w:rsidRPr="00BC47EB" w:rsidRDefault="0080386C" w:rsidP="0080386C">
      <w:pPr>
        <w:pStyle w:val="1"/>
        <w:tabs>
          <w:tab w:val="clear" w:pos="432"/>
          <w:tab w:val="num" w:pos="0"/>
        </w:tabs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BC47EB">
        <w:rPr>
          <w:rFonts w:ascii="Times New Roman" w:hAnsi="Times New Roman"/>
          <w:b/>
          <w:bCs/>
          <w:color w:val="000000"/>
          <w:szCs w:val="24"/>
        </w:rPr>
        <w:t>ДОГОВОР № ___________</w:t>
      </w:r>
    </w:p>
    <w:p w:rsidR="00930491" w:rsidRDefault="00930491" w:rsidP="0080386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поставки сжиженного </w:t>
      </w:r>
      <w:r w:rsidR="0080386C" w:rsidRPr="00BC47EB">
        <w:rPr>
          <w:b/>
          <w:bCs/>
          <w:color w:val="000000"/>
          <w:sz w:val="24"/>
          <w:szCs w:val="24"/>
        </w:rPr>
        <w:t xml:space="preserve">газа через присоединенную сеть </w:t>
      </w:r>
      <w:r w:rsidR="00CF4D94" w:rsidRPr="00355132">
        <w:rPr>
          <w:b/>
          <w:bCs/>
          <w:color w:val="000000"/>
          <w:sz w:val="24"/>
          <w:szCs w:val="24"/>
        </w:rPr>
        <w:t xml:space="preserve">в многоквартирный дом </w:t>
      </w:r>
    </w:p>
    <w:p w:rsidR="0080386C" w:rsidRPr="00BC47EB" w:rsidRDefault="00CF4D94" w:rsidP="0080386C">
      <w:pPr>
        <w:jc w:val="center"/>
        <w:rPr>
          <w:b/>
          <w:bCs/>
          <w:color w:val="000000"/>
          <w:sz w:val="24"/>
          <w:szCs w:val="24"/>
        </w:rPr>
      </w:pPr>
      <w:r w:rsidRPr="00355132">
        <w:rPr>
          <w:b/>
          <w:bCs/>
          <w:color w:val="000000"/>
          <w:sz w:val="24"/>
          <w:szCs w:val="24"/>
        </w:rPr>
        <w:t>(</w:t>
      </w:r>
      <w:r w:rsidR="00930491">
        <w:rPr>
          <w:b/>
          <w:bCs/>
          <w:color w:val="000000"/>
          <w:sz w:val="24"/>
          <w:szCs w:val="24"/>
        </w:rPr>
        <w:t xml:space="preserve">для </w:t>
      </w:r>
      <w:r w:rsidRPr="00355132">
        <w:rPr>
          <w:b/>
          <w:bCs/>
          <w:color w:val="000000"/>
          <w:sz w:val="24"/>
          <w:szCs w:val="24"/>
        </w:rPr>
        <w:t>УК, ТСЖ</w:t>
      </w:r>
      <w:r w:rsidR="00930491">
        <w:rPr>
          <w:b/>
          <w:bCs/>
          <w:color w:val="000000"/>
          <w:sz w:val="24"/>
          <w:szCs w:val="24"/>
        </w:rPr>
        <w:t xml:space="preserve"> и приравненных к ним</w:t>
      </w:r>
      <w:r w:rsidRPr="00355132">
        <w:rPr>
          <w:b/>
          <w:bCs/>
          <w:color w:val="000000"/>
          <w:sz w:val="24"/>
          <w:szCs w:val="24"/>
        </w:rPr>
        <w:t>)</w:t>
      </w:r>
    </w:p>
    <w:p w:rsidR="009008C3" w:rsidRPr="00E411A8" w:rsidRDefault="009008C3" w:rsidP="0080386C">
      <w:pPr>
        <w:rPr>
          <w:color w:val="000000"/>
          <w:sz w:val="24"/>
          <w:szCs w:val="24"/>
        </w:rPr>
      </w:pPr>
    </w:p>
    <w:p w:rsidR="0080386C" w:rsidRPr="00BC47EB" w:rsidRDefault="009008C3" w:rsidP="0080386C">
      <w:pPr>
        <w:rPr>
          <w:color w:val="000000"/>
          <w:sz w:val="24"/>
          <w:szCs w:val="24"/>
        </w:rPr>
      </w:pPr>
      <w:r w:rsidRPr="00E411A8">
        <w:rPr>
          <w:color w:val="000000"/>
          <w:sz w:val="24"/>
          <w:szCs w:val="24"/>
        </w:rPr>
        <w:t>«_____»_______________ 20___г.                                                                       г. __________________</w:t>
      </w:r>
      <w:r w:rsidR="0080386C" w:rsidRPr="00BC47EB">
        <w:rPr>
          <w:color w:val="000000"/>
          <w:sz w:val="24"/>
          <w:szCs w:val="24"/>
        </w:rPr>
        <w:t xml:space="preserve">        </w:t>
      </w:r>
      <w:r w:rsidR="0080386C" w:rsidRPr="00BC47EB">
        <w:rPr>
          <w:color w:val="000000"/>
          <w:sz w:val="24"/>
          <w:szCs w:val="24"/>
        </w:rPr>
        <w:tab/>
      </w:r>
      <w:r w:rsidR="0080386C" w:rsidRPr="00BC47EB">
        <w:rPr>
          <w:color w:val="000000"/>
          <w:sz w:val="24"/>
          <w:szCs w:val="24"/>
        </w:rPr>
        <w:tab/>
        <w:t xml:space="preserve">                                                                                             </w:t>
      </w:r>
    </w:p>
    <w:p w:rsidR="00BB654B" w:rsidRPr="00BC47EB" w:rsidRDefault="0080386C" w:rsidP="00BB654B">
      <w:pPr>
        <w:pStyle w:val="31"/>
        <w:ind w:firstLine="426"/>
        <w:rPr>
          <w:color w:val="000000"/>
          <w:sz w:val="24"/>
          <w:szCs w:val="24"/>
        </w:rPr>
      </w:pPr>
      <w:r w:rsidRPr="00BC47EB">
        <w:rPr>
          <w:b/>
          <w:color w:val="000000"/>
          <w:sz w:val="24"/>
          <w:szCs w:val="24"/>
        </w:rPr>
        <w:t xml:space="preserve">           Общество с ограниченной ответственностью «Газэнергосеть Хабаровск» (</w:t>
      </w:r>
      <w:r w:rsidR="000061BF" w:rsidRPr="00BC47EB">
        <w:rPr>
          <w:b/>
          <w:color w:val="000000"/>
          <w:sz w:val="24"/>
          <w:szCs w:val="24"/>
        </w:rPr>
        <w:t xml:space="preserve">далее -                         </w:t>
      </w:r>
      <w:r w:rsidRPr="00BC47EB">
        <w:rPr>
          <w:b/>
          <w:color w:val="000000"/>
          <w:sz w:val="24"/>
          <w:szCs w:val="24"/>
        </w:rPr>
        <w:t>ООО «Газэнергосеть Хабаровск»)</w:t>
      </w:r>
      <w:r w:rsidRPr="00BC47EB">
        <w:rPr>
          <w:color w:val="000000"/>
          <w:sz w:val="24"/>
          <w:szCs w:val="24"/>
        </w:rPr>
        <w:t xml:space="preserve">, именуемое в дальнейшем </w:t>
      </w:r>
      <w:r w:rsidRPr="00BC47EB">
        <w:rPr>
          <w:b/>
          <w:color w:val="000000"/>
          <w:sz w:val="24"/>
          <w:szCs w:val="24"/>
        </w:rPr>
        <w:t>«</w:t>
      </w:r>
      <w:r w:rsidR="00D97721" w:rsidRPr="00E411A8">
        <w:rPr>
          <w:b/>
          <w:color w:val="000000"/>
          <w:sz w:val="24"/>
          <w:szCs w:val="24"/>
        </w:rPr>
        <w:t>ПОСТАВЩИК</w:t>
      </w:r>
      <w:r w:rsidRPr="00BC47EB">
        <w:rPr>
          <w:b/>
          <w:color w:val="000000"/>
          <w:sz w:val="24"/>
          <w:szCs w:val="24"/>
        </w:rPr>
        <w:t>»,</w:t>
      </w:r>
      <w:r w:rsidRPr="00BC47EB">
        <w:rPr>
          <w:color w:val="000000"/>
          <w:sz w:val="24"/>
          <w:szCs w:val="24"/>
        </w:rPr>
        <w:t xml:space="preserve"> в лице </w:t>
      </w:r>
      <w:r w:rsidR="00EF1AD6" w:rsidRPr="00BC47EB">
        <w:rPr>
          <w:color w:val="000000"/>
          <w:sz w:val="24"/>
          <w:szCs w:val="24"/>
        </w:rPr>
        <w:t xml:space="preserve">_______________ </w:t>
      </w:r>
      <w:r w:rsidRPr="00BC47EB">
        <w:rPr>
          <w:color w:val="000000"/>
          <w:sz w:val="24"/>
          <w:szCs w:val="24"/>
        </w:rPr>
        <w:t xml:space="preserve">, действующего на основании </w:t>
      </w:r>
      <w:r w:rsidR="00EF1AD6" w:rsidRPr="00BC47EB">
        <w:rPr>
          <w:color w:val="000000"/>
          <w:sz w:val="24"/>
          <w:szCs w:val="24"/>
        </w:rPr>
        <w:t>__________________</w:t>
      </w:r>
      <w:r w:rsidRPr="00BC47EB">
        <w:rPr>
          <w:color w:val="000000"/>
          <w:sz w:val="24"/>
          <w:szCs w:val="24"/>
        </w:rPr>
        <w:t xml:space="preserve">, с одной стороны, и </w:t>
      </w:r>
      <w:r w:rsidR="00EF1AD6" w:rsidRPr="00BC47EB">
        <w:rPr>
          <w:sz w:val="24"/>
          <w:szCs w:val="24"/>
        </w:rPr>
        <w:t>___________________________________</w:t>
      </w:r>
      <w:r w:rsidR="00BB654B" w:rsidRPr="00BC47EB">
        <w:rPr>
          <w:color w:val="000000"/>
          <w:sz w:val="24"/>
          <w:szCs w:val="24"/>
        </w:rPr>
        <w:t>,</w:t>
      </w:r>
      <w:r w:rsidR="000061BF" w:rsidRPr="00BC47EB">
        <w:rPr>
          <w:color w:val="000000"/>
          <w:sz w:val="24"/>
          <w:szCs w:val="24"/>
        </w:rPr>
        <w:t xml:space="preserve"> (далее - ______________________),</w:t>
      </w:r>
      <w:r w:rsidR="00BB654B" w:rsidRPr="00BC47EB">
        <w:rPr>
          <w:b/>
          <w:color w:val="000000"/>
          <w:sz w:val="24"/>
          <w:szCs w:val="24"/>
        </w:rPr>
        <w:t xml:space="preserve"> </w:t>
      </w:r>
      <w:r w:rsidR="00BB654B" w:rsidRPr="00BC47EB">
        <w:rPr>
          <w:color w:val="000000"/>
          <w:sz w:val="24"/>
          <w:szCs w:val="24"/>
        </w:rPr>
        <w:t>именуемое в да</w:t>
      </w:r>
      <w:r w:rsidR="00EF1AD6" w:rsidRPr="00BC47EB">
        <w:rPr>
          <w:color w:val="000000"/>
          <w:sz w:val="24"/>
          <w:szCs w:val="24"/>
        </w:rPr>
        <w:t>льнейшем «</w:t>
      </w:r>
      <w:r w:rsidR="00D97721" w:rsidRPr="00E411A8">
        <w:rPr>
          <w:color w:val="000000"/>
          <w:sz w:val="24"/>
          <w:szCs w:val="24"/>
        </w:rPr>
        <w:t>ПОКУПАТЕЛЬ</w:t>
      </w:r>
      <w:r w:rsidR="00EF1AD6" w:rsidRPr="00BC47EB">
        <w:rPr>
          <w:color w:val="000000"/>
          <w:sz w:val="24"/>
          <w:szCs w:val="24"/>
        </w:rPr>
        <w:t>», в лице ______________________________</w:t>
      </w:r>
      <w:r w:rsidR="00BB654B" w:rsidRPr="00BC47EB">
        <w:rPr>
          <w:color w:val="000000"/>
          <w:sz w:val="24"/>
          <w:szCs w:val="24"/>
        </w:rPr>
        <w:t xml:space="preserve">, </w:t>
      </w:r>
      <w:r w:rsidR="00EF1AD6" w:rsidRPr="00BC47EB">
        <w:rPr>
          <w:color w:val="000000"/>
          <w:sz w:val="24"/>
          <w:szCs w:val="24"/>
        </w:rPr>
        <w:t>действующего на основании ____________________</w:t>
      </w:r>
      <w:r w:rsidR="00BB654B" w:rsidRPr="00BC47EB">
        <w:rPr>
          <w:color w:val="000000"/>
          <w:sz w:val="24"/>
          <w:szCs w:val="24"/>
        </w:rPr>
        <w:t xml:space="preserve">, с другой стороны, заключили настоящий договор о нижеследующем: </w:t>
      </w:r>
    </w:p>
    <w:p w:rsidR="0080386C" w:rsidRDefault="0080386C" w:rsidP="0080386C">
      <w:pPr>
        <w:jc w:val="both"/>
        <w:rPr>
          <w:color w:val="000000"/>
          <w:sz w:val="24"/>
          <w:szCs w:val="24"/>
        </w:rPr>
      </w:pPr>
    </w:p>
    <w:p w:rsidR="001342D1" w:rsidRPr="00BC47EB" w:rsidRDefault="001342D1" w:rsidP="0080386C">
      <w:pPr>
        <w:jc w:val="both"/>
        <w:rPr>
          <w:color w:val="000000"/>
          <w:sz w:val="24"/>
          <w:szCs w:val="24"/>
        </w:rPr>
      </w:pPr>
    </w:p>
    <w:p w:rsidR="0080386C" w:rsidRPr="00BC47EB" w:rsidRDefault="009008C3" w:rsidP="0080386C">
      <w:pPr>
        <w:numPr>
          <w:ilvl w:val="0"/>
          <w:numId w:val="2"/>
        </w:numPr>
        <w:jc w:val="center"/>
        <w:rPr>
          <w:b/>
          <w:color w:val="000000"/>
          <w:sz w:val="24"/>
          <w:szCs w:val="24"/>
        </w:rPr>
      </w:pPr>
      <w:r w:rsidRPr="00E411A8">
        <w:rPr>
          <w:b/>
          <w:color w:val="000000"/>
          <w:sz w:val="24"/>
          <w:szCs w:val="24"/>
        </w:rPr>
        <w:t>ПРЕДМЕТ ДОГОВОРА</w:t>
      </w:r>
    </w:p>
    <w:p w:rsidR="003426A0" w:rsidRPr="00BC47EB" w:rsidRDefault="00D97721" w:rsidP="00BC47EB">
      <w:pPr>
        <w:pStyle w:val="af3"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355132">
        <w:rPr>
          <w:bCs/>
          <w:color w:val="000000"/>
          <w:sz w:val="24"/>
          <w:szCs w:val="24"/>
        </w:rPr>
        <w:t>ПОСТАВЩИК</w:t>
      </w:r>
      <w:r w:rsidR="0080386C" w:rsidRPr="00355132">
        <w:rPr>
          <w:bCs/>
          <w:color w:val="000000"/>
          <w:sz w:val="24"/>
          <w:szCs w:val="24"/>
        </w:rPr>
        <w:t xml:space="preserve"> </w:t>
      </w:r>
      <w:r w:rsidR="00BC47EB" w:rsidRPr="00355132">
        <w:rPr>
          <w:bCs/>
          <w:color w:val="000000"/>
          <w:sz w:val="24"/>
          <w:szCs w:val="24"/>
        </w:rPr>
        <w:t>обязуется осуществлять</w:t>
      </w:r>
      <w:r w:rsidR="009008C3" w:rsidRPr="00355132">
        <w:rPr>
          <w:bCs/>
          <w:color w:val="000000"/>
          <w:sz w:val="24"/>
          <w:szCs w:val="24"/>
        </w:rPr>
        <w:t xml:space="preserve"> продажу </w:t>
      </w:r>
      <w:r w:rsidR="0080386C" w:rsidRPr="00355132">
        <w:rPr>
          <w:bCs/>
          <w:color w:val="000000"/>
          <w:sz w:val="24"/>
          <w:szCs w:val="24"/>
        </w:rPr>
        <w:t>сжиженн</w:t>
      </w:r>
      <w:r w:rsidR="00A82EA3" w:rsidRPr="00355132">
        <w:rPr>
          <w:bCs/>
          <w:color w:val="000000"/>
          <w:sz w:val="24"/>
          <w:szCs w:val="24"/>
        </w:rPr>
        <w:t>ого</w:t>
      </w:r>
      <w:r w:rsidR="0080386C" w:rsidRPr="00355132">
        <w:rPr>
          <w:bCs/>
          <w:color w:val="000000"/>
          <w:sz w:val="24"/>
          <w:szCs w:val="24"/>
        </w:rPr>
        <w:t xml:space="preserve"> </w:t>
      </w:r>
      <w:r w:rsidR="00A82EA3" w:rsidRPr="00355132">
        <w:rPr>
          <w:bCs/>
          <w:color w:val="000000"/>
          <w:sz w:val="24"/>
          <w:szCs w:val="24"/>
        </w:rPr>
        <w:t xml:space="preserve">углеводородного </w:t>
      </w:r>
      <w:r w:rsidR="0080386C" w:rsidRPr="00355132">
        <w:rPr>
          <w:bCs/>
          <w:color w:val="000000"/>
          <w:sz w:val="24"/>
          <w:szCs w:val="24"/>
        </w:rPr>
        <w:t>газ</w:t>
      </w:r>
      <w:r w:rsidR="00A82EA3" w:rsidRPr="00355132">
        <w:rPr>
          <w:bCs/>
          <w:color w:val="000000"/>
          <w:sz w:val="24"/>
          <w:szCs w:val="24"/>
        </w:rPr>
        <w:t>а</w:t>
      </w:r>
      <w:r w:rsidR="0080386C" w:rsidRPr="00355132">
        <w:rPr>
          <w:bCs/>
          <w:color w:val="000000"/>
          <w:sz w:val="24"/>
          <w:szCs w:val="24"/>
        </w:rPr>
        <w:t xml:space="preserve"> </w:t>
      </w:r>
      <w:r w:rsidR="00CF4D94" w:rsidRPr="00355132">
        <w:rPr>
          <w:bCs/>
          <w:color w:val="000000"/>
          <w:sz w:val="24"/>
          <w:szCs w:val="24"/>
        </w:rPr>
        <w:t xml:space="preserve">ПОКУПАТЕЛЮ </w:t>
      </w:r>
      <w:r w:rsidR="0080386C" w:rsidRPr="00355132">
        <w:rPr>
          <w:bCs/>
          <w:color w:val="000000"/>
          <w:sz w:val="24"/>
          <w:szCs w:val="24"/>
        </w:rPr>
        <w:t xml:space="preserve">из резервуарной или групповой резервуарной установки </w:t>
      </w:r>
      <w:r w:rsidR="00A212CC" w:rsidRPr="00355132">
        <w:rPr>
          <w:bCs/>
          <w:color w:val="000000"/>
          <w:sz w:val="24"/>
          <w:szCs w:val="24"/>
        </w:rPr>
        <w:t>(</w:t>
      </w:r>
      <w:r w:rsidR="0080386C" w:rsidRPr="00355132">
        <w:rPr>
          <w:bCs/>
          <w:color w:val="000000"/>
          <w:sz w:val="24"/>
          <w:szCs w:val="24"/>
        </w:rPr>
        <w:t xml:space="preserve">далее – «газ») в целях предоставления </w:t>
      </w:r>
      <w:r w:rsidR="00CF4D94" w:rsidRPr="00355132">
        <w:rPr>
          <w:bCs/>
          <w:color w:val="000000"/>
          <w:sz w:val="24"/>
          <w:szCs w:val="24"/>
        </w:rPr>
        <w:t xml:space="preserve">ПОКУПАТЕЛЕМ </w:t>
      </w:r>
      <w:r w:rsidR="0080386C" w:rsidRPr="00355132">
        <w:rPr>
          <w:bCs/>
          <w:color w:val="000000"/>
          <w:sz w:val="24"/>
          <w:szCs w:val="24"/>
        </w:rPr>
        <w:t xml:space="preserve">гражданам коммунальной услуги по газоснабжению, а </w:t>
      </w:r>
      <w:r w:rsidRPr="00355132">
        <w:rPr>
          <w:bCs/>
          <w:color w:val="000000"/>
          <w:sz w:val="24"/>
          <w:szCs w:val="24"/>
        </w:rPr>
        <w:t>ПОКУПАТЕЛЬ</w:t>
      </w:r>
      <w:r w:rsidR="0080386C" w:rsidRPr="00355132">
        <w:rPr>
          <w:bCs/>
          <w:color w:val="000000"/>
          <w:sz w:val="24"/>
          <w:szCs w:val="24"/>
        </w:rPr>
        <w:t xml:space="preserve"> обязуется оплачивать принятый газ</w:t>
      </w:r>
      <w:r w:rsidR="003426A0" w:rsidRPr="00355132">
        <w:rPr>
          <w:bCs/>
          <w:color w:val="000000"/>
          <w:sz w:val="24"/>
          <w:szCs w:val="24"/>
        </w:rPr>
        <w:t xml:space="preserve"> и оказанные услуги</w:t>
      </w:r>
      <w:r w:rsidR="00A12512" w:rsidRPr="00355132">
        <w:rPr>
          <w:bCs/>
          <w:sz w:val="24"/>
          <w:szCs w:val="24"/>
        </w:rPr>
        <w:t>, а также обеспечивать безопасность эксплуатации находящихся</w:t>
      </w:r>
      <w:r w:rsidR="00A12512" w:rsidRPr="00BC47EB">
        <w:rPr>
          <w:bCs/>
          <w:sz w:val="24"/>
          <w:szCs w:val="24"/>
        </w:rPr>
        <w:t xml:space="preserve"> в его ведении сетей и исправность используемых им приборов и оборудования, связанных с потреблением газа</w:t>
      </w:r>
      <w:r w:rsidR="00A12512" w:rsidRPr="00E411A8">
        <w:rPr>
          <w:bCs/>
          <w:sz w:val="24"/>
          <w:szCs w:val="24"/>
        </w:rPr>
        <w:t>.</w:t>
      </w:r>
    </w:p>
    <w:p w:rsidR="003426A0" w:rsidRPr="00BC47EB" w:rsidRDefault="00A12512" w:rsidP="00BC47EB">
      <w:pPr>
        <w:shd w:val="clear" w:color="auto" w:fill="FFFFFF"/>
        <w:tabs>
          <w:tab w:val="left" w:pos="567"/>
          <w:tab w:val="left" w:pos="1134"/>
        </w:tabs>
        <w:jc w:val="both"/>
        <w:rPr>
          <w:bCs/>
          <w:color w:val="000000"/>
          <w:sz w:val="24"/>
          <w:szCs w:val="24"/>
          <w:highlight w:val="yellow"/>
        </w:rPr>
      </w:pPr>
      <w:r w:rsidRPr="00E411A8">
        <w:rPr>
          <w:bCs/>
          <w:color w:val="000000"/>
          <w:sz w:val="24"/>
          <w:szCs w:val="24"/>
        </w:rPr>
        <w:tab/>
      </w:r>
      <w:r w:rsidR="003426A0" w:rsidRPr="00BC47EB">
        <w:rPr>
          <w:bCs/>
          <w:color w:val="000000"/>
          <w:sz w:val="24"/>
          <w:szCs w:val="24"/>
        </w:rPr>
        <w:t xml:space="preserve">Объем взаимных обязательств по Договору определяется в точках поставки, которые находятся на границе раздела собственности на газораспределительные (присоединенные) сети, определенной в установленном порядке (далее - границы раздела собственности). Перечень точек поставки </w:t>
      </w:r>
      <w:r w:rsidR="00A82EA3" w:rsidRPr="00BC47EB">
        <w:rPr>
          <w:bCs/>
          <w:color w:val="000000"/>
          <w:sz w:val="24"/>
          <w:szCs w:val="24"/>
        </w:rPr>
        <w:t>(</w:t>
      </w:r>
      <w:r w:rsidR="003426A0" w:rsidRPr="00E411A8">
        <w:rPr>
          <w:bCs/>
          <w:color w:val="000000"/>
          <w:sz w:val="24"/>
          <w:szCs w:val="24"/>
        </w:rPr>
        <w:t>Перечень газоснабжаемых объектов</w:t>
      </w:r>
      <w:r w:rsidR="00A82EA3" w:rsidRPr="00BC47EB">
        <w:rPr>
          <w:bCs/>
          <w:color w:val="000000"/>
          <w:sz w:val="24"/>
          <w:szCs w:val="24"/>
        </w:rPr>
        <w:t>)</w:t>
      </w:r>
      <w:r w:rsidR="003426A0" w:rsidRPr="00E411A8">
        <w:rPr>
          <w:bCs/>
          <w:color w:val="000000"/>
          <w:sz w:val="24"/>
          <w:szCs w:val="24"/>
        </w:rPr>
        <w:t xml:space="preserve"> ПОТРЕБИТЕЛЯ</w:t>
      </w:r>
      <w:r w:rsidR="003426A0" w:rsidRPr="00BC47EB">
        <w:rPr>
          <w:bCs/>
          <w:color w:val="000000"/>
          <w:sz w:val="24"/>
          <w:szCs w:val="24"/>
        </w:rPr>
        <w:t xml:space="preserve"> указаны в Приложении № 1 к настоящему Договору. </w:t>
      </w:r>
    </w:p>
    <w:p w:rsidR="005C377B" w:rsidRPr="00355132" w:rsidRDefault="005C377B" w:rsidP="00BC47EB">
      <w:pPr>
        <w:pStyle w:val="af3"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E411A8">
        <w:rPr>
          <w:bCs/>
          <w:color w:val="000000"/>
          <w:sz w:val="24"/>
          <w:szCs w:val="24"/>
        </w:rPr>
        <w:t xml:space="preserve">ПОКУПАТЕЛЕМ </w:t>
      </w:r>
      <w:r w:rsidRPr="00355132">
        <w:rPr>
          <w:bCs/>
          <w:color w:val="000000"/>
          <w:sz w:val="24"/>
          <w:szCs w:val="24"/>
        </w:rPr>
        <w:t>приобретается газ для целей обеспечения коммунальными услугами собственников и пользователей помещений многоквартирного дома - в необходимом количестве.</w:t>
      </w:r>
    </w:p>
    <w:p w:rsidR="003426A0" w:rsidRPr="00355132" w:rsidRDefault="003426A0" w:rsidP="00BC47EB">
      <w:pPr>
        <w:pStyle w:val="af3"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355132">
        <w:rPr>
          <w:bCs/>
          <w:color w:val="000000"/>
          <w:sz w:val="24"/>
          <w:szCs w:val="24"/>
        </w:rPr>
        <w:t xml:space="preserve">ПОСТАВЩИК и </w:t>
      </w:r>
      <w:r w:rsidR="00CF4D94" w:rsidRPr="00355132">
        <w:rPr>
          <w:bCs/>
          <w:color w:val="000000"/>
          <w:sz w:val="24"/>
          <w:szCs w:val="24"/>
        </w:rPr>
        <w:t xml:space="preserve">ПОКУПАТЕЛЬ </w:t>
      </w:r>
      <w:r w:rsidRPr="00355132">
        <w:rPr>
          <w:bCs/>
          <w:color w:val="000000"/>
          <w:sz w:val="24"/>
          <w:szCs w:val="24"/>
        </w:rPr>
        <w:t xml:space="preserve">обязуются руководствоваться настоящим Договором и действующим законодательством Российской Федерации. </w:t>
      </w:r>
    </w:p>
    <w:p w:rsidR="003426A0" w:rsidRPr="00BC47EB" w:rsidRDefault="003426A0" w:rsidP="00BC47EB">
      <w:pPr>
        <w:shd w:val="clear" w:color="auto" w:fill="FFFFFF"/>
        <w:tabs>
          <w:tab w:val="left" w:pos="1134"/>
        </w:tabs>
        <w:ind w:firstLine="567"/>
        <w:jc w:val="both"/>
        <w:rPr>
          <w:bCs/>
          <w:color w:val="000000"/>
          <w:sz w:val="24"/>
          <w:szCs w:val="24"/>
        </w:rPr>
      </w:pPr>
      <w:r w:rsidRPr="00355132">
        <w:rPr>
          <w:bCs/>
          <w:color w:val="000000"/>
          <w:sz w:val="24"/>
          <w:szCs w:val="24"/>
        </w:rPr>
        <w:t>В случае принятия нормативно</w:t>
      </w:r>
      <w:r w:rsidRPr="00BC47EB">
        <w:rPr>
          <w:bCs/>
          <w:color w:val="000000"/>
          <w:sz w:val="24"/>
          <w:szCs w:val="24"/>
        </w:rPr>
        <w:t xml:space="preserve">-правовых актов, регулирующих вопросы в сфере </w:t>
      </w:r>
      <w:r w:rsidR="00A12512" w:rsidRPr="00E411A8">
        <w:rPr>
          <w:bCs/>
          <w:color w:val="000000"/>
          <w:sz w:val="24"/>
          <w:szCs w:val="24"/>
        </w:rPr>
        <w:t>газоснабжения</w:t>
      </w:r>
      <w:r w:rsidRPr="00BC47EB">
        <w:rPr>
          <w:bCs/>
          <w:color w:val="000000"/>
          <w:sz w:val="24"/>
          <w:szCs w:val="24"/>
        </w:rPr>
        <w:t>, в том числе, устанавливающих иной, по сравнению с настоящим Договором, порядо</w:t>
      </w:r>
      <w:r w:rsidR="00A12512" w:rsidRPr="00E411A8">
        <w:rPr>
          <w:bCs/>
          <w:color w:val="000000"/>
          <w:sz w:val="24"/>
          <w:szCs w:val="24"/>
        </w:rPr>
        <w:t>к организации отношений сторон</w:t>
      </w:r>
      <w:r w:rsidRPr="00BC47EB">
        <w:rPr>
          <w:bCs/>
          <w:color w:val="000000"/>
          <w:sz w:val="24"/>
          <w:szCs w:val="24"/>
        </w:rPr>
        <w:t xml:space="preserve">, в том числе, по применению тарифов и определению стоимости </w:t>
      </w:r>
      <w:r w:rsidR="00A12512" w:rsidRPr="00E411A8">
        <w:rPr>
          <w:bCs/>
          <w:color w:val="000000"/>
          <w:sz w:val="24"/>
          <w:szCs w:val="24"/>
        </w:rPr>
        <w:t>газа</w:t>
      </w:r>
      <w:r w:rsidRPr="00BC47EB">
        <w:rPr>
          <w:bCs/>
          <w:color w:val="000000"/>
          <w:sz w:val="24"/>
          <w:szCs w:val="24"/>
        </w:rPr>
        <w:t>, стороны применяют указанные нормативно-правовые акты в целях исполнения Договора, с даты их вступления в законную силу, без внесения соответствующих изменений в настоящий Договор</w:t>
      </w:r>
      <w:r w:rsidR="00A12512" w:rsidRPr="00E411A8">
        <w:rPr>
          <w:bCs/>
          <w:color w:val="000000"/>
          <w:sz w:val="24"/>
          <w:szCs w:val="24"/>
        </w:rPr>
        <w:t>.</w:t>
      </w:r>
    </w:p>
    <w:p w:rsidR="003426A0" w:rsidRPr="00E411A8" w:rsidRDefault="00A12512" w:rsidP="00BC47EB">
      <w:pPr>
        <w:pStyle w:val="af3"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E411A8">
        <w:rPr>
          <w:bCs/>
          <w:color w:val="000000"/>
          <w:sz w:val="24"/>
          <w:szCs w:val="24"/>
        </w:rPr>
        <w:t>Понятия, используемые в Договоре, определены в Постановлении Правительства Российской Федерации от 21.07.2008 № 549 «О порядке поставки газа для обеспечения коммунально-бытовых нужд граждан» (далее - Правила).</w:t>
      </w:r>
    </w:p>
    <w:p w:rsidR="00A12512" w:rsidRPr="00BC47EB" w:rsidRDefault="00A12512" w:rsidP="00BC47EB">
      <w:pPr>
        <w:pStyle w:val="af3"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BC47EB">
        <w:rPr>
          <w:color w:val="000000"/>
          <w:sz w:val="24"/>
          <w:szCs w:val="24"/>
        </w:rPr>
        <w:t>Виды потребления газа (нужное отметить):</w:t>
      </w:r>
    </w:p>
    <w:p w:rsidR="00A12512" w:rsidRPr="00BC47EB" w:rsidRDefault="00CF6631" w:rsidP="00BC47EB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 w:rsidR="00A12512" w:rsidRPr="00BC47EB">
        <w:rPr>
          <w:color w:val="000000"/>
          <w:sz w:val="24"/>
          <w:szCs w:val="24"/>
        </w:rPr>
        <w:t>пищеприготовление</w:t>
      </w:r>
    </w:p>
    <w:p w:rsidR="00A12512" w:rsidRPr="00BC47EB" w:rsidRDefault="00CF6631" w:rsidP="00BC47EB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 w:rsidR="00A12512" w:rsidRPr="00BC47EB">
        <w:rPr>
          <w:color w:val="000000"/>
          <w:sz w:val="24"/>
          <w:szCs w:val="24"/>
        </w:rPr>
        <w:t>отопление жил</w:t>
      </w:r>
      <w:r w:rsidR="00CF4D94">
        <w:rPr>
          <w:color w:val="000000"/>
          <w:sz w:val="24"/>
          <w:szCs w:val="24"/>
        </w:rPr>
        <w:t>ых</w:t>
      </w:r>
      <w:r w:rsidR="00A12512" w:rsidRPr="00BC47EB">
        <w:rPr>
          <w:color w:val="000000"/>
          <w:sz w:val="24"/>
          <w:szCs w:val="24"/>
        </w:rPr>
        <w:t xml:space="preserve"> помещени</w:t>
      </w:r>
      <w:r w:rsidR="00CF4D94">
        <w:rPr>
          <w:color w:val="000000"/>
          <w:sz w:val="24"/>
          <w:szCs w:val="24"/>
        </w:rPr>
        <w:t>й МКД;</w:t>
      </w:r>
    </w:p>
    <w:p w:rsidR="00A12512" w:rsidRPr="00E411A8" w:rsidRDefault="00CF6631" w:rsidP="00BC47EB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 w:rsidR="00A12512" w:rsidRPr="00BC47EB">
        <w:rPr>
          <w:color w:val="000000"/>
          <w:sz w:val="24"/>
          <w:szCs w:val="24"/>
        </w:rPr>
        <w:t>пищеприготовление и отопление одновременно</w:t>
      </w:r>
    </w:p>
    <w:p w:rsidR="005C377B" w:rsidRPr="00BC47EB" w:rsidRDefault="005C377B" w:rsidP="00BC47EB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z w:val="24"/>
          <w:szCs w:val="24"/>
        </w:rPr>
      </w:pPr>
    </w:p>
    <w:p w:rsidR="00A12512" w:rsidRPr="00E411A8" w:rsidRDefault="00A12512" w:rsidP="0080386C">
      <w:pPr>
        <w:numPr>
          <w:ilvl w:val="0"/>
          <w:numId w:val="4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411A8">
        <w:rPr>
          <w:b/>
          <w:color w:val="000000"/>
          <w:sz w:val="24"/>
          <w:szCs w:val="24"/>
        </w:rPr>
        <w:t>ОБЯЗАННОСТИ и ПРАВА ПОСТАВЩИКА</w:t>
      </w:r>
    </w:p>
    <w:p w:rsidR="00A12512" w:rsidRPr="00E411A8" w:rsidRDefault="00A12512" w:rsidP="00BC47EB">
      <w:pPr>
        <w:shd w:val="clear" w:color="auto" w:fill="FFFFFF"/>
        <w:ind w:left="412"/>
        <w:rPr>
          <w:b/>
          <w:color w:val="000000"/>
          <w:sz w:val="24"/>
          <w:szCs w:val="24"/>
        </w:rPr>
      </w:pPr>
    </w:p>
    <w:p w:rsidR="00A12512" w:rsidRPr="00BC47EB" w:rsidRDefault="00A12512" w:rsidP="00BC47EB">
      <w:pPr>
        <w:pStyle w:val="af3"/>
        <w:numPr>
          <w:ilvl w:val="1"/>
          <w:numId w:val="9"/>
        </w:numPr>
        <w:shd w:val="clear" w:color="auto" w:fill="FFFFFF"/>
        <w:tabs>
          <w:tab w:val="left" w:pos="1418"/>
        </w:tabs>
        <w:rPr>
          <w:b/>
          <w:color w:val="000000"/>
          <w:sz w:val="24"/>
          <w:szCs w:val="24"/>
        </w:rPr>
      </w:pPr>
      <w:r w:rsidRPr="00BC47EB">
        <w:rPr>
          <w:b/>
          <w:color w:val="000000"/>
          <w:sz w:val="24"/>
          <w:szCs w:val="24"/>
        </w:rPr>
        <w:tab/>
        <w:t>ПОСТАВЩИК обязуется:</w:t>
      </w:r>
    </w:p>
    <w:p w:rsidR="00A12512" w:rsidRPr="00E411A8" w:rsidRDefault="005C377B" w:rsidP="00BC47EB">
      <w:pPr>
        <w:pStyle w:val="ConsPlusNormal"/>
        <w:numPr>
          <w:ilvl w:val="2"/>
          <w:numId w:val="9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Осуществлять продажу газа ПОКУПАТЕЛЮ в объеме и порядке, установленны</w:t>
      </w:r>
      <w:r w:rsidR="00BC47EB">
        <w:rPr>
          <w:rFonts w:ascii="Times New Roman" w:hAnsi="Times New Roman" w:cs="Times New Roman"/>
          <w:sz w:val="24"/>
          <w:szCs w:val="24"/>
        </w:rPr>
        <w:t xml:space="preserve">х </w:t>
      </w:r>
      <w:r w:rsidRPr="00E411A8">
        <w:rPr>
          <w:rFonts w:ascii="Times New Roman" w:hAnsi="Times New Roman" w:cs="Times New Roman"/>
          <w:sz w:val="24"/>
          <w:szCs w:val="24"/>
        </w:rPr>
        <w:t xml:space="preserve">настоящим Договором. </w:t>
      </w:r>
      <w:r w:rsidR="00A12512" w:rsidRPr="00E411A8">
        <w:rPr>
          <w:rFonts w:ascii="Times New Roman" w:hAnsi="Times New Roman" w:cs="Times New Roman"/>
          <w:sz w:val="24"/>
          <w:szCs w:val="24"/>
        </w:rPr>
        <w:t>Обеспечивать круглосуточную подачу газа надлежащего качества в необходимом количестве.</w:t>
      </w:r>
    </w:p>
    <w:p w:rsidR="005C377B" w:rsidRPr="00BC47EB" w:rsidRDefault="005C377B" w:rsidP="00BC47EB">
      <w:pPr>
        <w:pStyle w:val="ConsPlusNormal"/>
        <w:numPr>
          <w:ilvl w:val="2"/>
          <w:numId w:val="9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bCs/>
          <w:color w:val="000000"/>
          <w:sz w:val="24"/>
          <w:szCs w:val="24"/>
        </w:rPr>
        <w:t>Поддерживать давление газ</w:t>
      </w:r>
      <w:r w:rsidRPr="00BC47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Pr="00BC47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газораспределительной сети, внутридомовом газовом оборудовании необходимого уровня.</w:t>
      </w:r>
    </w:p>
    <w:p w:rsidR="005C377B" w:rsidRPr="00BC47EB" w:rsidRDefault="00102FBB" w:rsidP="00BC47EB">
      <w:pPr>
        <w:pStyle w:val="ConsPlusNormal"/>
        <w:numPr>
          <w:ilvl w:val="2"/>
          <w:numId w:val="9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Своевременно информировать ПОКУПАТЕЛЯ о прекращении или сокращении подачи газа в связи с проведением плановых работ на газораспределительных сетях.</w:t>
      </w:r>
    </w:p>
    <w:p w:rsidR="005C377B" w:rsidRPr="00E411A8" w:rsidRDefault="00102FBB" w:rsidP="00BC47EB">
      <w:pPr>
        <w:pStyle w:val="ConsPlusNormal"/>
        <w:numPr>
          <w:ilvl w:val="2"/>
          <w:numId w:val="9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bCs/>
          <w:color w:val="000000"/>
          <w:sz w:val="24"/>
          <w:szCs w:val="24"/>
        </w:rPr>
        <w:t>По требованию ПОКУПАТЕЛЯ предоставлять паспорт на газ, выданный заводом- изготовителем</w:t>
      </w:r>
      <w:r w:rsidRPr="00E411A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C377B" w:rsidRPr="00E411A8" w:rsidRDefault="005C377B" w:rsidP="00BC47EB">
      <w:pPr>
        <w:pStyle w:val="ConsPlusNormal"/>
        <w:numPr>
          <w:ilvl w:val="2"/>
          <w:numId w:val="9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Обеспечить в отношении газоснабжаемых объектов ПОКУПАТЕЛЯ коммерческий учет газа в соответствии с требованиями законодательства РФ.</w:t>
      </w:r>
    </w:p>
    <w:p w:rsidR="00102FBB" w:rsidRPr="00E411A8" w:rsidRDefault="00102FBB" w:rsidP="00BC47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Обеспечивать прием уведомлений, передаваемых ПОКУПАТЕЛЕМ и заявок на установку пломбы на месте установки прибора учета газа и на проведение проверок, регистрацию таких уведомлений и заявок, а также представление ПОКУПАТЕЛЮ сведений о времени и номере регистрации поступившего от них уведомления (заявки).</w:t>
      </w:r>
    </w:p>
    <w:p w:rsidR="00102FBB" w:rsidRPr="00E411A8" w:rsidRDefault="00102FBB" w:rsidP="00BC47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 xml:space="preserve">Осуществлять по заявке ПОКУПАТЕЛЯ установку пломбы на месте присоединения прибора учета газа к газопроводу в течение 5 рабочих дней со дня поступления такой заявки. Первичная установка пломбы осуществляется за счет ПОСТАВЩИКА, последующие (в том числе при восстановлении прибора учета газа после проведения поверки или ремонта) оплачиваются ПОКУПАТЕЛЕМ. </w:t>
      </w:r>
    </w:p>
    <w:p w:rsidR="00102FBB" w:rsidRPr="00BC47EB" w:rsidRDefault="00102FBB" w:rsidP="00BC47EB">
      <w:pPr>
        <w:pStyle w:val="ConsPlusNormal"/>
        <w:numPr>
          <w:ilvl w:val="2"/>
          <w:numId w:val="9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bCs/>
          <w:color w:val="000000"/>
          <w:sz w:val="24"/>
          <w:szCs w:val="24"/>
        </w:rPr>
        <w:t>Сообщать ПОКУПАТЕЛЮ об изменении цен (тарифов) на газ, устанавливаемых Комитетом по ценам и тарифам Правительства Хабаровского края, посредством направления ему соответствующего уведомления в течение 5 (пяти) рабочих дне</w:t>
      </w:r>
      <w:r w:rsidRPr="00E411A8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BC47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момента его официального опубликования</w:t>
      </w:r>
      <w:r w:rsidRPr="00E411A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12512" w:rsidRPr="00E411A8" w:rsidRDefault="00A12512" w:rsidP="00BC47EB">
      <w:pPr>
        <w:pStyle w:val="ConsPlusNormal"/>
        <w:numPr>
          <w:ilvl w:val="2"/>
          <w:numId w:val="9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 xml:space="preserve">Предоставлять ПОКУПАТЕЛЮ по его обращению информацию о дополнительных и сопутствующих поставкам газа услугах и их стоимости. </w:t>
      </w:r>
    </w:p>
    <w:p w:rsidR="00102FBB" w:rsidRPr="00E411A8" w:rsidRDefault="00102FBB" w:rsidP="00BC47EB">
      <w:pPr>
        <w:pStyle w:val="ConsPlusNormal"/>
        <w:numPr>
          <w:ilvl w:val="2"/>
          <w:numId w:val="9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sz w:val="24"/>
          <w:szCs w:val="24"/>
        </w:rPr>
        <w:t xml:space="preserve">В </w:t>
      </w:r>
      <w:r w:rsidR="002043E2" w:rsidRPr="00BC47EB">
        <w:rPr>
          <w:rFonts w:ascii="Times New Roman" w:hAnsi="Times New Roman" w:cs="Times New Roman"/>
          <w:sz w:val="24"/>
          <w:szCs w:val="24"/>
        </w:rPr>
        <w:t>пяти</w:t>
      </w:r>
      <w:r w:rsidRPr="00BC47EB">
        <w:rPr>
          <w:rFonts w:ascii="Times New Roman" w:hAnsi="Times New Roman" w:cs="Times New Roman"/>
          <w:sz w:val="24"/>
          <w:szCs w:val="24"/>
        </w:rPr>
        <w:t xml:space="preserve">дневный срок после окончания расчетного периода предъявлять в адрес ПОКУПАТЕЛЯ </w:t>
      </w:r>
      <w:r w:rsidR="00B71175" w:rsidRPr="00BC47EB">
        <w:rPr>
          <w:rFonts w:ascii="Times New Roman" w:hAnsi="Times New Roman" w:cs="Times New Roman"/>
          <w:sz w:val="24"/>
          <w:szCs w:val="24"/>
        </w:rPr>
        <w:t>счета-фактуру и товарную накладную</w:t>
      </w:r>
      <w:r w:rsidR="002043E2" w:rsidRPr="00BC47EB">
        <w:rPr>
          <w:rFonts w:ascii="Times New Roman" w:hAnsi="Times New Roman" w:cs="Times New Roman"/>
          <w:sz w:val="24"/>
          <w:szCs w:val="24"/>
        </w:rPr>
        <w:t xml:space="preserve"> (ТОРГ-12)</w:t>
      </w:r>
      <w:r w:rsidR="00B71175" w:rsidRPr="00BC47EB">
        <w:rPr>
          <w:rFonts w:ascii="Times New Roman" w:hAnsi="Times New Roman" w:cs="Times New Roman"/>
          <w:sz w:val="24"/>
          <w:szCs w:val="24"/>
        </w:rPr>
        <w:t xml:space="preserve"> </w:t>
      </w:r>
      <w:r w:rsidRPr="00BC47EB">
        <w:rPr>
          <w:rFonts w:ascii="Times New Roman" w:hAnsi="Times New Roman" w:cs="Times New Roman"/>
          <w:sz w:val="24"/>
          <w:szCs w:val="24"/>
        </w:rPr>
        <w:t>в двух экземплярах</w:t>
      </w:r>
      <w:r w:rsidR="00B71175" w:rsidRPr="00BC47EB">
        <w:rPr>
          <w:rFonts w:ascii="Times New Roman" w:hAnsi="Times New Roman" w:cs="Times New Roman"/>
          <w:sz w:val="24"/>
          <w:szCs w:val="24"/>
        </w:rPr>
        <w:t>.</w:t>
      </w:r>
    </w:p>
    <w:p w:rsidR="00A12512" w:rsidRPr="00BC47EB" w:rsidRDefault="00A12512" w:rsidP="00BC47EB">
      <w:pPr>
        <w:widowControl w:val="0"/>
        <w:tabs>
          <w:tab w:val="left" w:pos="-284"/>
        </w:tabs>
        <w:ind w:firstLine="567"/>
        <w:jc w:val="both"/>
        <w:rPr>
          <w:sz w:val="24"/>
          <w:szCs w:val="24"/>
          <w:lang w:eastAsia="ru-RU"/>
        </w:rPr>
      </w:pPr>
    </w:p>
    <w:p w:rsidR="00A12512" w:rsidRPr="00E411A8" w:rsidRDefault="00102FBB" w:rsidP="00BC47EB">
      <w:pPr>
        <w:pStyle w:val="31"/>
        <w:numPr>
          <w:ilvl w:val="1"/>
          <w:numId w:val="9"/>
        </w:numPr>
        <w:tabs>
          <w:tab w:val="left" w:pos="0"/>
        </w:tabs>
        <w:rPr>
          <w:b/>
          <w:color w:val="000000"/>
          <w:sz w:val="24"/>
          <w:szCs w:val="24"/>
        </w:rPr>
      </w:pPr>
      <w:r w:rsidRPr="00E411A8">
        <w:rPr>
          <w:b/>
          <w:color w:val="000000"/>
          <w:sz w:val="24"/>
          <w:szCs w:val="24"/>
        </w:rPr>
        <w:tab/>
      </w:r>
      <w:r w:rsidR="00A12512" w:rsidRPr="00E411A8">
        <w:rPr>
          <w:b/>
          <w:color w:val="000000"/>
          <w:sz w:val="24"/>
          <w:szCs w:val="24"/>
        </w:rPr>
        <w:t xml:space="preserve">ПОСТАВЩИК </w:t>
      </w:r>
      <w:r w:rsidRPr="00E411A8">
        <w:rPr>
          <w:b/>
          <w:color w:val="000000"/>
          <w:sz w:val="24"/>
          <w:szCs w:val="24"/>
        </w:rPr>
        <w:t>имеет право</w:t>
      </w:r>
      <w:r w:rsidR="00A12512" w:rsidRPr="00E411A8">
        <w:rPr>
          <w:b/>
          <w:color w:val="000000"/>
          <w:sz w:val="24"/>
          <w:szCs w:val="24"/>
        </w:rPr>
        <w:t>:</w:t>
      </w:r>
    </w:p>
    <w:p w:rsidR="00102FBB" w:rsidRPr="00E411A8" w:rsidRDefault="00102FBB" w:rsidP="00BC47EB">
      <w:pPr>
        <w:pStyle w:val="31"/>
        <w:numPr>
          <w:ilvl w:val="2"/>
          <w:numId w:val="9"/>
        </w:numPr>
        <w:ind w:left="0" w:firstLine="567"/>
        <w:rPr>
          <w:color w:val="000000"/>
          <w:sz w:val="24"/>
          <w:szCs w:val="24"/>
        </w:rPr>
      </w:pPr>
      <w:r w:rsidRPr="00E411A8">
        <w:rPr>
          <w:color w:val="000000"/>
          <w:sz w:val="24"/>
          <w:szCs w:val="24"/>
        </w:rPr>
        <w:t xml:space="preserve">Доступа к </w:t>
      </w:r>
      <w:r w:rsidR="00503737" w:rsidRPr="00E411A8">
        <w:rPr>
          <w:color w:val="000000"/>
          <w:sz w:val="24"/>
          <w:szCs w:val="24"/>
        </w:rPr>
        <w:t>прибору учета и газовому оборудованию</w:t>
      </w:r>
      <w:r w:rsidRPr="00E411A8">
        <w:rPr>
          <w:color w:val="000000"/>
          <w:sz w:val="24"/>
          <w:szCs w:val="24"/>
        </w:rPr>
        <w:t xml:space="preserve"> ПОКУПАТЕЛЯ для цели проверки условий и</w:t>
      </w:r>
      <w:r w:rsidR="00503737" w:rsidRPr="00E411A8">
        <w:rPr>
          <w:color w:val="000000"/>
          <w:sz w:val="24"/>
          <w:szCs w:val="24"/>
        </w:rPr>
        <w:t>х эксплуатации и технического состояния</w:t>
      </w:r>
      <w:r w:rsidRPr="00E411A8">
        <w:rPr>
          <w:color w:val="000000"/>
          <w:sz w:val="24"/>
          <w:szCs w:val="24"/>
        </w:rPr>
        <w:t>, проверки правильности снятия показаний приборов учета.</w:t>
      </w:r>
    </w:p>
    <w:p w:rsidR="00102FBB" w:rsidRPr="00E411A8" w:rsidRDefault="00102FBB" w:rsidP="00BC47EB">
      <w:pPr>
        <w:pStyle w:val="31"/>
        <w:numPr>
          <w:ilvl w:val="2"/>
          <w:numId w:val="9"/>
        </w:numPr>
        <w:ind w:left="0" w:firstLine="567"/>
        <w:rPr>
          <w:color w:val="000000"/>
          <w:sz w:val="24"/>
          <w:szCs w:val="24"/>
        </w:rPr>
      </w:pPr>
      <w:r w:rsidRPr="00E411A8">
        <w:rPr>
          <w:color w:val="000000"/>
          <w:sz w:val="24"/>
          <w:szCs w:val="24"/>
        </w:rPr>
        <w:t>Приостанавливать ПОКУПАТЕЛЮ подачу газа в порядке и случаях, определенных законодательством РФ.</w:t>
      </w:r>
    </w:p>
    <w:p w:rsidR="00A12512" w:rsidRPr="00E411A8" w:rsidRDefault="00A12512" w:rsidP="00BC47EB">
      <w:pPr>
        <w:shd w:val="clear" w:color="auto" w:fill="FFFFFF"/>
        <w:tabs>
          <w:tab w:val="left" w:pos="1418"/>
        </w:tabs>
        <w:ind w:firstLine="567"/>
        <w:rPr>
          <w:b/>
          <w:color w:val="000000"/>
          <w:sz w:val="24"/>
          <w:szCs w:val="24"/>
        </w:rPr>
      </w:pPr>
    </w:p>
    <w:p w:rsidR="00503737" w:rsidRPr="00E411A8" w:rsidRDefault="00503737" w:rsidP="0080386C">
      <w:pPr>
        <w:numPr>
          <w:ilvl w:val="0"/>
          <w:numId w:val="4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411A8">
        <w:rPr>
          <w:b/>
          <w:color w:val="000000"/>
          <w:sz w:val="24"/>
          <w:szCs w:val="24"/>
        </w:rPr>
        <w:t>ОБЯЗАННОСТИ и ПРАВА ПОКУПАТЕЛЯ</w:t>
      </w:r>
    </w:p>
    <w:p w:rsidR="00503737" w:rsidRPr="00E411A8" w:rsidRDefault="00503737" w:rsidP="00BC47EB">
      <w:pPr>
        <w:shd w:val="clear" w:color="auto" w:fill="FFFFFF"/>
        <w:tabs>
          <w:tab w:val="left" w:pos="1418"/>
        </w:tabs>
        <w:ind w:firstLine="567"/>
        <w:rPr>
          <w:b/>
          <w:color w:val="000000"/>
          <w:sz w:val="24"/>
          <w:szCs w:val="24"/>
        </w:rPr>
      </w:pPr>
    </w:p>
    <w:p w:rsidR="00503737" w:rsidRPr="00BC47EB" w:rsidRDefault="00503737" w:rsidP="00BC47EB">
      <w:pPr>
        <w:pStyle w:val="af3"/>
        <w:numPr>
          <w:ilvl w:val="1"/>
          <w:numId w:val="13"/>
        </w:numPr>
        <w:tabs>
          <w:tab w:val="left" w:pos="0"/>
          <w:tab w:val="left" w:pos="1418"/>
        </w:tabs>
        <w:rPr>
          <w:b/>
          <w:iCs/>
          <w:color w:val="000000"/>
          <w:sz w:val="24"/>
          <w:szCs w:val="24"/>
        </w:rPr>
      </w:pPr>
      <w:r w:rsidRPr="00BC47EB">
        <w:rPr>
          <w:b/>
          <w:iCs/>
          <w:color w:val="000000"/>
          <w:sz w:val="24"/>
          <w:szCs w:val="24"/>
        </w:rPr>
        <w:t>ПОКУПАТЕЛЬ обязуется:</w:t>
      </w:r>
    </w:p>
    <w:p w:rsidR="00503737" w:rsidRPr="00E411A8" w:rsidRDefault="00503737" w:rsidP="00AD7911">
      <w:pPr>
        <w:pStyle w:val="ConsPlusNormal"/>
        <w:numPr>
          <w:ilvl w:val="2"/>
          <w:numId w:val="13"/>
        </w:numPr>
        <w:tabs>
          <w:tab w:val="left" w:pos="1170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Оплачивать потребленный газ в соответствии с условиями настоящего Договора.</w:t>
      </w:r>
    </w:p>
    <w:p w:rsidR="00A54B17" w:rsidRPr="00E411A8" w:rsidRDefault="00F631FB" w:rsidP="00AD7911">
      <w:pPr>
        <w:pStyle w:val="ConsPlusNormal"/>
        <w:numPr>
          <w:ilvl w:val="2"/>
          <w:numId w:val="13"/>
        </w:numPr>
        <w:tabs>
          <w:tab w:val="left" w:pos="1170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Устанавливать и эксплуатировать внутриквартирное газовое оборудование (далее – ВКГО), соответствующее установленным дл</w:t>
      </w:r>
      <w:r w:rsidR="000A1300" w:rsidRPr="00E411A8">
        <w:rPr>
          <w:rFonts w:ascii="Times New Roman" w:hAnsi="Times New Roman" w:cs="Times New Roman"/>
          <w:sz w:val="24"/>
          <w:szCs w:val="24"/>
        </w:rPr>
        <w:t>я него техническим требованиям.</w:t>
      </w:r>
    </w:p>
    <w:p w:rsidR="00A54B17" w:rsidRPr="00E411A8" w:rsidRDefault="00A54B17" w:rsidP="00AD7911">
      <w:pPr>
        <w:pStyle w:val="ConsPlusNormal"/>
        <w:numPr>
          <w:ilvl w:val="2"/>
          <w:numId w:val="13"/>
        </w:numPr>
        <w:tabs>
          <w:tab w:val="left" w:pos="1170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У</w:t>
      </w:r>
      <w:r w:rsidR="00F631FB" w:rsidRPr="00E411A8">
        <w:rPr>
          <w:rFonts w:ascii="Times New Roman" w:hAnsi="Times New Roman" w:cs="Times New Roman"/>
          <w:sz w:val="24"/>
          <w:szCs w:val="24"/>
        </w:rPr>
        <w:t>ведомлять ПОСТАВЩИКА об изменениях в составе ВКГО</w:t>
      </w:r>
      <w:r w:rsidRPr="00E411A8">
        <w:rPr>
          <w:rFonts w:ascii="Times New Roman" w:hAnsi="Times New Roman" w:cs="Times New Roman"/>
          <w:sz w:val="24"/>
          <w:szCs w:val="24"/>
        </w:rPr>
        <w:t>; о замене имеющегося или установке дополнительного газового оборудования, приборов учета газа в течение 5 дней с момента совершения указанных действий.</w:t>
      </w:r>
    </w:p>
    <w:p w:rsidR="000E2734" w:rsidRPr="00E411A8" w:rsidRDefault="000E2734" w:rsidP="00AD7911">
      <w:pPr>
        <w:pStyle w:val="ConsPlusNormal"/>
        <w:numPr>
          <w:ilvl w:val="2"/>
          <w:numId w:val="13"/>
        </w:numPr>
        <w:tabs>
          <w:tab w:val="left" w:pos="1170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Соблюдать "Инструкцию по безопасному использованию газа при удовлетворении коммунально-бытовых нужд", утвержденные приказом Минстроя России от 05.12.2017 № 1614/пр.</w:t>
      </w:r>
    </w:p>
    <w:p w:rsidR="00F631FB" w:rsidRPr="00E411A8" w:rsidRDefault="00F631FB" w:rsidP="00AD7911">
      <w:pPr>
        <w:pStyle w:val="ConsPlusNormal"/>
        <w:numPr>
          <w:ilvl w:val="2"/>
          <w:numId w:val="13"/>
        </w:numPr>
        <w:tabs>
          <w:tab w:val="left" w:pos="1170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В целях учета поданного-принятого газа использовать приборы учета расхода газа, внесенные в государственный реестр средств измерений.</w:t>
      </w:r>
    </w:p>
    <w:p w:rsidR="004E02BB" w:rsidRPr="00355132" w:rsidRDefault="004E02BB" w:rsidP="00AD7911">
      <w:pPr>
        <w:pStyle w:val="ConsPlusNormal"/>
        <w:numPr>
          <w:ilvl w:val="2"/>
          <w:numId w:val="13"/>
        </w:numPr>
        <w:tabs>
          <w:tab w:val="left" w:pos="1170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 xml:space="preserve">Предоставить ПОСТАВЩИКУ информацию о состоянии индивидуальных приборов </w:t>
      </w:r>
      <w:r w:rsidRPr="00355132">
        <w:rPr>
          <w:rFonts w:ascii="Times New Roman" w:hAnsi="Times New Roman" w:cs="Times New Roman"/>
          <w:sz w:val="24"/>
          <w:szCs w:val="24"/>
        </w:rPr>
        <w:t xml:space="preserve">учета </w:t>
      </w:r>
      <w:r w:rsidR="00CF4D94" w:rsidRPr="00355132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Pr="00355132">
        <w:rPr>
          <w:rFonts w:ascii="Times New Roman" w:hAnsi="Times New Roman" w:cs="Times New Roman"/>
          <w:sz w:val="24"/>
          <w:szCs w:val="24"/>
        </w:rPr>
        <w:t>ПОКУПАТЕЛЯ (Приложение № 1</w:t>
      </w:r>
      <w:r w:rsidR="00E411A8" w:rsidRPr="00355132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355132">
        <w:rPr>
          <w:rFonts w:ascii="Times New Roman" w:hAnsi="Times New Roman" w:cs="Times New Roman"/>
          <w:sz w:val="24"/>
          <w:szCs w:val="24"/>
        </w:rPr>
        <w:t>):</w:t>
      </w:r>
    </w:p>
    <w:p w:rsidR="004E02BB" w:rsidRPr="00E411A8" w:rsidRDefault="004E02BB" w:rsidP="00AD7911">
      <w:pPr>
        <w:pStyle w:val="ConsPlusNormal"/>
        <w:tabs>
          <w:tab w:val="left" w:pos="1170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5132">
        <w:rPr>
          <w:rFonts w:ascii="Times New Roman" w:hAnsi="Times New Roman" w:cs="Times New Roman"/>
          <w:sz w:val="24"/>
          <w:szCs w:val="24"/>
        </w:rPr>
        <w:t>- сведения о наличии и типе установленных</w:t>
      </w:r>
      <w:r w:rsidRPr="00E411A8">
        <w:rPr>
          <w:rFonts w:ascii="Times New Roman" w:hAnsi="Times New Roman" w:cs="Times New Roman"/>
          <w:sz w:val="24"/>
          <w:szCs w:val="24"/>
        </w:rPr>
        <w:t xml:space="preserve"> индивидуальных, общих (квартирных), комнатных приборов учета; </w:t>
      </w:r>
    </w:p>
    <w:p w:rsidR="004E02BB" w:rsidRPr="00E411A8" w:rsidRDefault="004E02BB" w:rsidP="00AD7911">
      <w:pPr>
        <w:pStyle w:val="ConsPlusNormal"/>
        <w:tabs>
          <w:tab w:val="left" w:pos="1170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 xml:space="preserve">- дату и место их установки (введения в эксплуатацию); </w:t>
      </w:r>
    </w:p>
    <w:p w:rsidR="004E02BB" w:rsidRPr="00E411A8" w:rsidRDefault="004E02BB" w:rsidP="00AD7911">
      <w:pPr>
        <w:pStyle w:val="ConsPlusNormal"/>
        <w:tabs>
          <w:tab w:val="left" w:pos="1170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 xml:space="preserve">- дату опломбирования прибора учета заводом-изготовителем или организацией, осуществлявшей последнюю поверку прибора учета; </w:t>
      </w:r>
    </w:p>
    <w:p w:rsidR="004E02BB" w:rsidRPr="00E411A8" w:rsidRDefault="004E02BB" w:rsidP="00AD7911">
      <w:pPr>
        <w:pStyle w:val="ConsPlusNormal"/>
        <w:tabs>
          <w:tab w:val="left" w:pos="1170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- установленный срок проведения очередной поверки;</w:t>
      </w:r>
    </w:p>
    <w:p w:rsidR="004E02BB" w:rsidRPr="00E411A8" w:rsidRDefault="004E02BB" w:rsidP="00AD7911">
      <w:pPr>
        <w:pStyle w:val="ConsPlusNormal"/>
        <w:tabs>
          <w:tab w:val="left" w:pos="1170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 xml:space="preserve">- дату выхода из строя прибора учета. </w:t>
      </w:r>
    </w:p>
    <w:p w:rsidR="004E02BB" w:rsidRPr="00E411A8" w:rsidRDefault="004E02BB" w:rsidP="00BC4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ab/>
        <w:t xml:space="preserve">При наличии изменений информация предоставляется оперативно на электронный адрес </w:t>
      </w:r>
      <w:r w:rsidRPr="00E411A8">
        <w:rPr>
          <w:rFonts w:ascii="Times New Roman" w:hAnsi="Times New Roman" w:cs="Times New Roman"/>
          <w:sz w:val="24"/>
          <w:szCs w:val="24"/>
          <w:lang w:val="en-US"/>
        </w:rPr>
        <w:t>opt</w:t>
      </w:r>
      <w:r w:rsidRPr="00BC47EB">
        <w:rPr>
          <w:rFonts w:ascii="Times New Roman" w:hAnsi="Times New Roman" w:cs="Times New Roman"/>
          <w:sz w:val="24"/>
          <w:szCs w:val="24"/>
        </w:rPr>
        <w:t>@</w:t>
      </w:r>
      <w:r w:rsidRPr="00E411A8">
        <w:rPr>
          <w:rFonts w:ascii="Times New Roman" w:hAnsi="Times New Roman" w:cs="Times New Roman"/>
          <w:sz w:val="24"/>
          <w:szCs w:val="24"/>
          <w:lang w:val="en-US"/>
        </w:rPr>
        <w:t>gesdv</w:t>
      </w:r>
      <w:r w:rsidRPr="00BC47EB">
        <w:rPr>
          <w:rFonts w:ascii="Times New Roman" w:hAnsi="Times New Roman" w:cs="Times New Roman"/>
          <w:sz w:val="24"/>
          <w:szCs w:val="24"/>
        </w:rPr>
        <w:t>.</w:t>
      </w:r>
      <w:r w:rsidRPr="00E411A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411A8">
        <w:rPr>
          <w:rFonts w:ascii="Times New Roman" w:hAnsi="Times New Roman" w:cs="Times New Roman"/>
          <w:sz w:val="24"/>
          <w:szCs w:val="24"/>
        </w:rPr>
        <w:t xml:space="preserve"> в течение 2х рабочих дней с момента изменений, с дальнейшим подтверждением предоставленной информации на бумажном носителе, ежемесячно, в срок до 05 числа за подписью уполномоченного лица.</w:t>
      </w:r>
    </w:p>
    <w:p w:rsidR="00F631FB" w:rsidRPr="00E411A8" w:rsidRDefault="00F631FB" w:rsidP="00BC47EB">
      <w:pPr>
        <w:pStyle w:val="ConsPlusNormal"/>
        <w:numPr>
          <w:ilvl w:val="2"/>
          <w:numId w:val="13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lastRenderedPageBreak/>
        <w:t>Обеспечивать доступ представителей ПОСТАВЩИКА к приборам учета газа и ВКГО для проведения проверок технического состояния и показаний прибора учета газа, технического состояния и сохранности пломб на приборе учета газа и на месте, где прибор учета газа присоединен к газопроводу, а также установленного газоиспользующего оборудования (далее – проверка).</w:t>
      </w:r>
    </w:p>
    <w:p w:rsidR="00F631FB" w:rsidRPr="00E411A8" w:rsidRDefault="00F631FB" w:rsidP="00BC47EB">
      <w:pPr>
        <w:pStyle w:val="ConsPlusNormal"/>
        <w:numPr>
          <w:ilvl w:val="2"/>
          <w:numId w:val="13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 xml:space="preserve">Сообщать ПОСТАВЩИКУ сведения о показаниях прибора учета газа в срок до </w:t>
      </w:r>
      <w:r w:rsidRPr="00355132">
        <w:rPr>
          <w:rFonts w:ascii="Times New Roman" w:hAnsi="Times New Roman" w:cs="Times New Roman"/>
          <w:sz w:val="24"/>
          <w:szCs w:val="24"/>
        </w:rPr>
        <w:t>2</w:t>
      </w:r>
      <w:r w:rsidR="00CF4D94" w:rsidRPr="00355132">
        <w:rPr>
          <w:rFonts w:ascii="Times New Roman" w:hAnsi="Times New Roman" w:cs="Times New Roman"/>
          <w:sz w:val="24"/>
          <w:szCs w:val="24"/>
        </w:rPr>
        <w:t>6</w:t>
      </w:r>
      <w:r w:rsidR="00CF4D94">
        <w:rPr>
          <w:rFonts w:ascii="Times New Roman" w:hAnsi="Times New Roman" w:cs="Times New Roman"/>
          <w:sz w:val="24"/>
          <w:szCs w:val="24"/>
        </w:rPr>
        <w:t xml:space="preserve"> </w:t>
      </w:r>
      <w:r w:rsidRPr="00E411A8">
        <w:rPr>
          <w:rFonts w:ascii="Times New Roman" w:hAnsi="Times New Roman" w:cs="Times New Roman"/>
          <w:sz w:val="24"/>
          <w:szCs w:val="24"/>
        </w:rPr>
        <w:t xml:space="preserve">числа отчетного месяца по адресу электронной почты </w:t>
      </w:r>
      <w:hyperlink r:id="rId7" w:history="1">
        <w:r w:rsidRPr="00BC47EB">
          <w:rPr>
            <w:b/>
          </w:rPr>
          <w:t>opt@gesdv.ru</w:t>
        </w:r>
      </w:hyperlink>
      <w:r w:rsidRPr="00E411A8">
        <w:rPr>
          <w:rFonts w:ascii="Times New Roman" w:hAnsi="Times New Roman" w:cs="Times New Roman"/>
          <w:sz w:val="24"/>
          <w:szCs w:val="24"/>
        </w:rPr>
        <w:t xml:space="preserve"> за подписью уполномоченного лица</w:t>
      </w:r>
      <w:r w:rsidR="00B71175" w:rsidRPr="00E411A8">
        <w:rPr>
          <w:rFonts w:ascii="Times New Roman" w:hAnsi="Times New Roman" w:cs="Times New Roman"/>
          <w:sz w:val="24"/>
          <w:szCs w:val="24"/>
        </w:rPr>
        <w:t>.</w:t>
      </w:r>
    </w:p>
    <w:p w:rsidR="00503737" w:rsidRPr="00E411A8" w:rsidRDefault="00503737" w:rsidP="00BC47EB">
      <w:pPr>
        <w:pStyle w:val="ConsPlusNormal"/>
        <w:numPr>
          <w:ilvl w:val="2"/>
          <w:numId w:val="13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 xml:space="preserve">Незамедлительно извещать ПОСТАВЩИКА о повреждении пломбы (пломб), установленной ПОСТАВЩИКОМ на месте присоединения прибора учета газа к газопроводу, повреждении пломбы (пломб) прибора учета газа, установленной заводом-изготовителем или организацией, осуществлявшей поверку, а также о возникшей неисправности прибора учета газа.  </w:t>
      </w:r>
    </w:p>
    <w:p w:rsidR="00F631FB" w:rsidRPr="00E411A8" w:rsidRDefault="00F631FB" w:rsidP="00BC47EB">
      <w:pPr>
        <w:pStyle w:val="ConsPlusNormal"/>
        <w:numPr>
          <w:ilvl w:val="2"/>
          <w:numId w:val="13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Обеспечить надлежащее техническое состояние ВКГО, своевременно заключать договор о техническом обслуживании и ремонте ВКГО со специализированной организацией.</w:t>
      </w:r>
    </w:p>
    <w:p w:rsidR="00F631FB" w:rsidRPr="00E411A8" w:rsidRDefault="00F631FB" w:rsidP="00BC47EB">
      <w:pPr>
        <w:pStyle w:val="ConsPlusNormal"/>
        <w:numPr>
          <w:ilvl w:val="2"/>
          <w:numId w:val="13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Незамедлительно сообщать в Аварийно-диспетчерскую службу организации, с которой у ПОКУПАТЕЛЯ заключен договор на техническое обслуживание и ремонт ВКГО, об авариях, утечках и иных чрезвычайных ситуациях, возникающих при пользовании газом, а о неисправностях газового счетчика ПОСТАВЩИКУ.</w:t>
      </w:r>
    </w:p>
    <w:p w:rsidR="00C16116" w:rsidRPr="00E411A8" w:rsidRDefault="00C16116" w:rsidP="00BC47EB">
      <w:pPr>
        <w:pStyle w:val="ConsPlusNormal"/>
        <w:numPr>
          <w:ilvl w:val="2"/>
          <w:numId w:val="13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 xml:space="preserve">При отсутствии приборов учета до </w:t>
      </w:r>
      <w:r w:rsidR="00B71175" w:rsidRPr="00E411A8">
        <w:rPr>
          <w:rFonts w:ascii="Times New Roman" w:hAnsi="Times New Roman" w:cs="Times New Roman"/>
          <w:sz w:val="24"/>
          <w:szCs w:val="24"/>
        </w:rPr>
        <w:t>20</w:t>
      </w:r>
      <w:r w:rsidRPr="00E411A8">
        <w:rPr>
          <w:rFonts w:ascii="Times New Roman" w:hAnsi="Times New Roman" w:cs="Times New Roman"/>
          <w:sz w:val="24"/>
          <w:szCs w:val="24"/>
        </w:rPr>
        <w:t>-го числа месяца, следующего за расчетным, предоставлять информацию, необходимую для определения объемов поставленного газа, в письменном виде в адрес ПОСТАВЩИКА за подписью уполномоченного лица.</w:t>
      </w:r>
    </w:p>
    <w:p w:rsidR="00993841" w:rsidRPr="00E411A8" w:rsidRDefault="00993841" w:rsidP="00BC47EB">
      <w:pPr>
        <w:pStyle w:val="ConsPlusNormal"/>
        <w:numPr>
          <w:ilvl w:val="2"/>
          <w:numId w:val="13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В случае выхода из строя измерительного комплекса или его утраты предоставить ПОСТАВЩИКУ следующую информацию:</w:t>
      </w:r>
    </w:p>
    <w:p w:rsidR="00993841" w:rsidRPr="00E411A8" w:rsidRDefault="00993841" w:rsidP="00BC47EB">
      <w:pPr>
        <w:pStyle w:val="ConsPlusNormal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- количество проживающих в жилом помещении граждан;</w:t>
      </w:r>
    </w:p>
    <w:p w:rsidR="00993841" w:rsidRPr="00E411A8" w:rsidRDefault="00993841" w:rsidP="00BC47EB">
      <w:pPr>
        <w:pStyle w:val="ConsPlusNormal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- тип благоустройства жилого дома (наличие/отсутствие электроплит, подтвержденное техническим паспортом жилого дома).</w:t>
      </w:r>
    </w:p>
    <w:p w:rsidR="00A54B17" w:rsidRPr="00E411A8" w:rsidRDefault="00A54B17" w:rsidP="00BC47EB">
      <w:pPr>
        <w:pStyle w:val="ConsPlusNormal"/>
        <w:numPr>
          <w:ilvl w:val="2"/>
          <w:numId w:val="13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Отключить с привлечением специализированной организации газовые приборы в случае выбытия всех проживающих по данному адресу лиц на срок свыше 1 месяца. Незамедлительно уведомить ПОСТАВЩИКА о выбытии проживающих и отключении газовых приборов ПОКУПАТЕЛ</w:t>
      </w:r>
      <w:r w:rsidR="00AD7911">
        <w:rPr>
          <w:rFonts w:ascii="Times New Roman" w:hAnsi="Times New Roman" w:cs="Times New Roman"/>
          <w:sz w:val="24"/>
          <w:szCs w:val="24"/>
        </w:rPr>
        <w:t>Я</w:t>
      </w:r>
      <w:r w:rsidRPr="00E411A8">
        <w:rPr>
          <w:rFonts w:ascii="Times New Roman" w:hAnsi="Times New Roman" w:cs="Times New Roman"/>
          <w:sz w:val="24"/>
          <w:szCs w:val="24"/>
        </w:rPr>
        <w:t>.</w:t>
      </w:r>
    </w:p>
    <w:p w:rsidR="00A54B17" w:rsidRPr="00E411A8" w:rsidRDefault="00A54B17" w:rsidP="00BC47EB">
      <w:pPr>
        <w:pStyle w:val="ConsPlusNormal"/>
        <w:numPr>
          <w:ilvl w:val="2"/>
          <w:numId w:val="13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Производить оплату работ по прекращению и возобновлению поставки газа в случаях, когда отключение произведено в результате ненадлежащего исполнения ПОКУПАТЕЛЕМ условий настоящего договора.</w:t>
      </w:r>
    </w:p>
    <w:p w:rsidR="00C16116" w:rsidRPr="00E411A8" w:rsidRDefault="00C16116" w:rsidP="00BC47EB">
      <w:pPr>
        <w:pStyle w:val="ConsPlusNormal"/>
        <w:numPr>
          <w:ilvl w:val="2"/>
          <w:numId w:val="13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 xml:space="preserve">Возвращать в адрес ПОСТАВЩИКА, не позднее </w:t>
      </w:r>
      <w:r w:rsidR="00B71175" w:rsidRPr="00E411A8">
        <w:rPr>
          <w:rFonts w:ascii="Times New Roman" w:hAnsi="Times New Roman" w:cs="Times New Roman"/>
          <w:sz w:val="24"/>
          <w:szCs w:val="24"/>
        </w:rPr>
        <w:t>5</w:t>
      </w:r>
      <w:r w:rsidRPr="00E411A8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получения, подписанн</w:t>
      </w:r>
      <w:r w:rsidR="00B71175" w:rsidRPr="00E411A8">
        <w:rPr>
          <w:rFonts w:ascii="Times New Roman" w:hAnsi="Times New Roman" w:cs="Times New Roman"/>
          <w:sz w:val="24"/>
          <w:szCs w:val="24"/>
        </w:rPr>
        <w:t>ую</w:t>
      </w:r>
      <w:r w:rsidRPr="00E411A8">
        <w:rPr>
          <w:rFonts w:ascii="Times New Roman" w:hAnsi="Times New Roman" w:cs="Times New Roman"/>
          <w:sz w:val="24"/>
          <w:szCs w:val="24"/>
        </w:rPr>
        <w:t xml:space="preserve"> и оформленн</w:t>
      </w:r>
      <w:r w:rsidR="00B71175" w:rsidRPr="00E411A8">
        <w:rPr>
          <w:rFonts w:ascii="Times New Roman" w:hAnsi="Times New Roman" w:cs="Times New Roman"/>
          <w:sz w:val="24"/>
          <w:szCs w:val="24"/>
        </w:rPr>
        <w:t>ую</w:t>
      </w:r>
      <w:r w:rsidRPr="00E411A8">
        <w:rPr>
          <w:rFonts w:ascii="Times New Roman" w:hAnsi="Times New Roman" w:cs="Times New Roman"/>
          <w:sz w:val="24"/>
          <w:szCs w:val="24"/>
        </w:rPr>
        <w:t xml:space="preserve"> надлежащим образом </w:t>
      </w:r>
      <w:r w:rsidR="00B71175" w:rsidRPr="00E411A8">
        <w:rPr>
          <w:rFonts w:ascii="Times New Roman" w:hAnsi="Times New Roman" w:cs="Times New Roman"/>
          <w:sz w:val="24"/>
          <w:szCs w:val="24"/>
        </w:rPr>
        <w:t>товарную накладную (ТОРГ-12).</w:t>
      </w:r>
    </w:p>
    <w:p w:rsidR="00C16116" w:rsidRPr="00E411A8" w:rsidRDefault="00B4672E" w:rsidP="00BC47EB">
      <w:pPr>
        <w:pStyle w:val="ConsPlusNormal"/>
        <w:numPr>
          <w:ilvl w:val="2"/>
          <w:numId w:val="13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 xml:space="preserve">По предоставленным от ПОСТАВЩИКА данным производить сверку расчетов за потребленный газ с подписанием двухстороннего Акта сверки в срок, указанный в </w:t>
      </w:r>
      <w:r w:rsidRPr="00BC47EB">
        <w:rPr>
          <w:rFonts w:ascii="Times New Roman" w:hAnsi="Times New Roman" w:cs="Times New Roman"/>
          <w:sz w:val="24"/>
          <w:szCs w:val="24"/>
        </w:rPr>
        <w:t>п. 5.</w:t>
      </w:r>
      <w:r w:rsidRPr="00E411A8">
        <w:rPr>
          <w:rFonts w:ascii="Times New Roman" w:hAnsi="Times New Roman" w:cs="Times New Roman"/>
          <w:sz w:val="24"/>
          <w:szCs w:val="24"/>
        </w:rPr>
        <w:t>9 настоящего Договора</w:t>
      </w:r>
      <w:r w:rsidR="0092218D" w:rsidRPr="00E411A8">
        <w:rPr>
          <w:rFonts w:ascii="Times New Roman" w:hAnsi="Times New Roman" w:cs="Times New Roman"/>
          <w:sz w:val="24"/>
          <w:szCs w:val="24"/>
        </w:rPr>
        <w:t>.</w:t>
      </w:r>
      <w:r w:rsidRPr="00E411A8" w:rsidDel="00B46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116" w:rsidRPr="00E411A8" w:rsidRDefault="00C16116" w:rsidP="00BC47EB">
      <w:pPr>
        <w:pStyle w:val="ConsPlusNormal"/>
        <w:numPr>
          <w:ilvl w:val="2"/>
          <w:numId w:val="13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Предоставить список лиц, ответственных за газоснабжение, список лиц, имеющих право ведения оперативных переговоров, подписания заявок, отчетов, и иных актов (Приложение №</w:t>
      </w:r>
      <w:r w:rsidR="00EF333B" w:rsidRPr="00BC47EB">
        <w:rPr>
          <w:rFonts w:ascii="Times New Roman" w:hAnsi="Times New Roman" w:cs="Times New Roman"/>
          <w:sz w:val="24"/>
          <w:szCs w:val="24"/>
        </w:rPr>
        <w:t xml:space="preserve"> 4</w:t>
      </w:r>
      <w:r w:rsidRPr="00E411A8">
        <w:rPr>
          <w:rFonts w:ascii="Times New Roman" w:hAnsi="Times New Roman" w:cs="Times New Roman"/>
          <w:sz w:val="24"/>
          <w:szCs w:val="24"/>
        </w:rPr>
        <w:t>). Список должен содержать должности и фамилии уполномоченных лиц и их рабочие телефоны.</w:t>
      </w:r>
    </w:p>
    <w:p w:rsidR="00C16116" w:rsidRPr="00E411A8" w:rsidRDefault="00C16116" w:rsidP="00BC47EB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ПОКУПАТЕЛЬ обязуется незамедлительно извещать ПОСТАВЩИКА об изменении данных, указанных в настоящем пункте. В случае непредставления ПОКУПАТЕЛЕМ указанного списка или несвоевременного извещения ПОСТАВЩИКА об изменении данных, указанных в настоящем пункте, отсутствие в указанном списке сведений о лице, подписавшем акт, не будет являться основанием для признания данного лица неуполномоченным на подписание акта.</w:t>
      </w:r>
    </w:p>
    <w:p w:rsidR="00503737" w:rsidRPr="00E411A8" w:rsidRDefault="00767A00" w:rsidP="00BC47EB">
      <w:pPr>
        <w:pStyle w:val="ConsPlusNormal"/>
        <w:numPr>
          <w:ilvl w:val="2"/>
          <w:numId w:val="13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В течение 3-х дней, с момента соответствующего изменения, письменно сообщать ПОСТАВЩИКУ об изменениях юридического адреса, места нахождения банковских реквизитов, наименования, ведомственной принадлежности и/или формы собственности, перечне объектов и других обстоятельствах, влияющих на надлежащее исполнение Договора, с приложением соответствующих документов.</w:t>
      </w:r>
    </w:p>
    <w:p w:rsidR="00770174" w:rsidRPr="00770174" w:rsidRDefault="00770174" w:rsidP="00770174">
      <w:pPr>
        <w:tabs>
          <w:tab w:val="left" w:pos="1418"/>
        </w:tabs>
        <w:spacing w:afterLines="20" w:after="48"/>
        <w:ind w:firstLine="567"/>
        <w:jc w:val="both"/>
        <w:rPr>
          <w:sz w:val="24"/>
          <w:szCs w:val="24"/>
        </w:rPr>
      </w:pPr>
      <w:r w:rsidRPr="00770174">
        <w:rPr>
          <w:sz w:val="24"/>
          <w:szCs w:val="24"/>
        </w:rPr>
        <w:t xml:space="preserve">. При утрате абонентом права на занятие жилого помещения, газоснабжение которого производится по настоящему договору (собственности, найма, социального найма, аренды и т.п.), погасить все долговые обязательства по оплате за газ на момент расторжения настоящего договора. Абонент обязуется в течение 7 дней с момента утраты права на занятие жилого помещения </w:t>
      </w:r>
      <w:r w:rsidRPr="00770174">
        <w:rPr>
          <w:sz w:val="24"/>
          <w:szCs w:val="24"/>
        </w:rPr>
        <w:lastRenderedPageBreak/>
        <w:t>сообщить об этом Поставщику путем направления уведомления о расторжении настоящего договора и заявки на отключение газового оборудования.</w:t>
      </w:r>
    </w:p>
    <w:p w:rsidR="00503737" w:rsidRPr="00E411A8" w:rsidRDefault="00503737" w:rsidP="00BC47EB">
      <w:pPr>
        <w:shd w:val="clear" w:color="auto" w:fill="FFFFFF"/>
        <w:tabs>
          <w:tab w:val="left" w:pos="1248"/>
          <w:tab w:val="left" w:pos="1418"/>
        </w:tabs>
        <w:ind w:firstLine="567"/>
        <w:jc w:val="both"/>
        <w:rPr>
          <w:b/>
          <w:bCs/>
          <w:iCs/>
          <w:color w:val="000000"/>
          <w:sz w:val="24"/>
          <w:szCs w:val="24"/>
        </w:rPr>
      </w:pPr>
      <w:r w:rsidRPr="00E411A8">
        <w:rPr>
          <w:b/>
          <w:bCs/>
          <w:iCs/>
          <w:color w:val="000000"/>
          <w:sz w:val="24"/>
          <w:szCs w:val="24"/>
        </w:rPr>
        <w:t xml:space="preserve">3.2. ПОКУПАТЕЛЬ </w:t>
      </w:r>
      <w:r w:rsidR="00A54B17" w:rsidRPr="00E411A8">
        <w:rPr>
          <w:b/>
          <w:bCs/>
          <w:iCs/>
          <w:color w:val="000000"/>
          <w:sz w:val="24"/>
          <w:szCs w:val="24"/>
        </w:rPr>
        <w:t>имеет право</w:t>
      </w:r>
      <w:r w:rsidRPr="00E411A8">
        <w:rPr>
          <w:b/>
          <w:bCs/>
          <w:iCs/>
          <w:color w:val="000000"/>
          <w:sz w:val="24"/>
          <w:szCs w:val="24"/>
        </w:rPr>
        <w:t>:</w:t>
      </w:r>
    </w:p>
    <w:p w:rsidR="00503737" w:rsidRPr="00E411A8" w:rsidRDefault="00503737" w:rsidP="00BC47EB">
      <w:pPr>
        <w:pStyle w:val="31"/>
        <w:numPr>
          <w:ilvl w:val="2"/>
          <w:numId w:val="15"/>
        </w:numPr>
        <w:tabs>
          <w:tab w:val="left" w:pos="0"/>
          <w:tab w:val="left" w:pos="1418"/>
        </w:tabs>
        <w:ind w:left="0" w:firstLine="567"/>
        <w:rPr>
          <w:color w:val="000000"/>
          <w:sz w:val="24"/>
          <w:szCs w:val="24"/>
        </w:rPr>
      </w:pPr>
      <w:r w:rsidRPr="00E411A8">
        <w:rPr>
          <w:color w:val="000000"/>
          <w:sz w:val="24"/>
          <w:szCs w:val="24"/>
        </w:rPr>
        <w:t>Требовать круглосуточной бесперебойной подачи газа надлежащего качества.</w:t>
      </w:r>
    </w:p>
    <w:p w:rsidR="00503737" w:rsidRPr="00E411A8" w:rsidRDefault="00503737" w:rsidP="00BC47EB">
      <w:pPr>
        <w:pStyle w:val="31"/>
        <w:numPr>
          <w:ilvl w:val="2"/>
          <w:numId w:val="15"/>
        </w:numPr>
        <w:tabs>
          <w:tab w:val="left" w:pos="0"/>
          <w:tab w:val="left" w:pos="1418"/>
        </w:tabs>
        <w:ind w:left="0" w:firstLine="567"/>
        <w:rPr>
          <w:color w:val="000000"/>
          <w:sz w:val="24"/>
          <w:szCs w:val="24"/>
        </w:rPr>
      </w:pPr>
      <w:r w:rsidRPr="00E411A8">
        <w:rPr>
          <w:color w:val="000000"/>
          <w:sz w:val="24"/>
          <w:szCs w:val="24"/>
        </w:rPr>
        <w:t xml:space="preserve">Ставить вопрос о снижении размера платы за поставленный газ в случае неисполнения или ненадлежащего исполнения обязательств ПОСТАВЩИКОМ. </w:t>
      </w:r>
    </w:p>
    <w:p w:rsidR="00A54B17" w:rsidRPr="00E411A8" w:rsidRDefault="00503737" w:rsidP="00BC47EB">
      <w:pPr>
        <w:pStyle w:val="31"/>
        <w:numPr>
          <w:ilvl w:val="2"/>
          <w:numId w:val="15"/>
        </w:numPr>
        <w:tabs>
          <w:tab w:val="left" w:pos="0"/>
          <w:tab w:val="left" w:pos="1418"/>
        </w:tabs>
        <w:ind w:left="0" w:firstLine="567"/>
        <w:rPr>
          <w:color w:val="000000"/>
          <w:sz w:val="24"/>
          <w:szCs w:val="24"/>
        </w:rPr>
      </w:pPr>
      <w:r w:rsidRPr="00E411A8">
        <w:rPr>
          <w:bCs/>
          <w:color w:val="000000"/>
          <w:sz w:val="24"/>
          <w:szCs w:val="24"/>
        </w:rPr>
        <w:t xml:space="preserve">Иметь достоверную информацию о сроках проведения плановых работ, связанных с прекращением подачи газа, о характере и сроках ликвидации аварий.  </w:t>
      </w:r>
    </w:p>
    <w:p w:rsidR="00A54B17" w:rsidRPr="00E411A8" w:rsidRDefault="00A54B17" w:rsidP="00BC47EB">
      <w:pPr>
        <w:pStyle w:val="31"/>
        <w:numPr>
          <w:ilvl w:val="2"/>
          <w:numId w:val="15"/>
        </w:numPr>
        <w:tabs>
          <w:tab w:val="left" w:pos="0"/>
          <w:tab w:val="left" w:pos="1418"/>
        </w:tabs>
        <w:ind w:left="0" w:firstLine="567"/>
        <w:rPr>
          <w:bCs/>
          <w:color w:val="000000"/>
          <w:sz w:val="24"/>
          <w:szCs w:val="24"/>
        </w:rPr>
      </w:pPr>
      <w:r w:rsidRPr="00E411A8">
        <w:rPr>
          <w:bCs/>
          <w:color w:val="000000"/>
          <w:sz w:val="24"/>
          <w:szCs w:val="24"/>
        </w:rPr>
        <w:t>Отказаться от исполнения настоящего Договора полностью в случае прекращения обязанности предоставлять электрическую энергию (мощность) ПОТРЕБИТЕЛЯМ. При этом ПОКУПАТЕЛЬ обязан оплатить в полном объеме поставленную электрическую энергию до момента расторжения Договора, а также исполнить все возникшие до момента расторжения Договора энергоснабжения обязательства, в том числе обязательства, возникшие вследствие применения мер ответственности за нарушение настоящего Договора</w:t>
      </w:r>
    </w:p>
    <w:p w:rsidR="00503737" w:rsidRPr="00E411A8" w:rsidRDefault="00503737" w:rsidP="00BC47EB">
      <w:pPr>
        <w:pStyle w:val="31"/>
        <w:tabs>
          <w:tab w:val="left" w:pos="0"/>
          <w:tab w:val="left" w:pos="1418"/>
        </w:tabs>
        <w:ind w:firstLine="567"/>
        <w:rPr>
          <w:color w:val="000000"/>
          <w:sz w:val="24"/>
          <w:szCs w:val="24"/>
        </w:rPr>
      </w:pPr>
      <w:r w:rsidRPr="00E411A8">
        <w:rPr>
          <w:bCs/>
          <w:color w:val="000000"/>
          <w:sz w:val="24"/>
          <w:szCs w:val="24"/>
        </w:rPr>
        <w:t xml:space="preserve">   </w:t>
      </w:r>
    </w:p>
    <w:p w:rsidR="0080386C" w:rsidRPr="00BC47EB" w:rsidRDefault="00A54B17" w:rsidP="0080386C">
      <w:pPr>
        <w:numPr>
          <w:ilvl w:val="0"/>
          <w:numId w:val="4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411A8">
        <w:rPr>
          <w:b/>
          <w:color w:val="000000"/>
          <w:sz w:val="24"/>
          <w:szCs w:val="24"/>
        </w:rPr>
        <w:t>ПОРЯДОК ОПРЕДЕЛЕНИЯ ОБЪЕМОВ ПОТРЕБЛЕННОГО ГАЗА</w:t>
      </w:r>
    </w:p>
    <w:p w:rsidR="00A54B17" w:rsidRPr="00BC47EB" w:rsidRDefault="00A54B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 xml:space="preserve">4.1 </w:t>
      </w:r>
      <w:r w:rsidRPr="00E411A8">
        <w:rPr>
          <w:rFonts w:ascii="Times New Roman" w:hAnsi="Times New Roman" w:cs="Times New Roman"/>
          <w:sz w:val="24"/>
          <w:szCs w:val="24"/>
        </w:rPr>
        <w:tab/>
      </w:r>
      <w:r w:rsidR="0080386C" w:rsidRPr="00BC47EB">
        <w:rPr>
          <w:rFonts w:ascii="Times New Roman" w:hAnsi="Times New Roman" w:cs="Times New Roman"/>
          <w:sz w:val="24"/>
          <w:szCs w:val="24"/>
        </w:rPr>
        <w:t>Определение объема потребленного газа осуществляется по показаниям прибора учета газа при соблюдении следующих условий:</w:t>
      </w:r>
    </w:p>
    <w:p w:rsidR="0080386C" w:rsidRPr="00BC47EB" w:rsidRDefault="0080386C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sz w:val="24"/>
          <w:szCs w:val="24"/>
        </w:rPr>
        <w:t>а) используются приборы учета газа, типы которых внесены в государственный реестр средств измерений;</w:t>
      </w:r>
    </w:p>
    <w:p w:rsidR="0080386C" w:rsidRPr="00BC47EB" w:rsidRDefault="0080386C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"/>
      <w:bookmarkEnd w:id="4"/>
      <w:r w:rsidRPr="00BC47EB">
        <w:rPr>
          <w:rFonts w:ascii="Times New Roman" w:hAnsi="Times New Roman" w:cs="Times New Roman"/>
          <w:sz w:val="24"/>
          <w:szCs w:val="24"/>
        </w:rPr>
        <w:t xml:space="preserve">б) пломба (пломбы), установленная на приборе учета газа заводом-изготовителем или организацией, проводившей последнюю поверку, и пломба, установленная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ПОСТАВЩИКОМ</w:t>
      </w:r>
      <w:r w:rsidRPr="00BC47EB">
        <w:rPr>
          <w:rFonts w:ascii="Times New Roman" w:hAnsi="Times New Roman" w:cs="Times New Roman"/>
          <w:sz w:val="24"/>
          <w:szCs w:val="24"/>
        </w:rPr>
        <w:t xml:space="preserve"> на месте, где прибор учета газа присоединен к газопроводу, не нарушены;</w:t>
      </w:r>
    </w:p>
    <w:p w:rsidR="0080386C" w:rsidRPr="00BC47EB" w:rsidRDefault="0080386C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sz w:val="24"/>
          <w:szCs w:val="24"/>
        </w:rPr>
        <w:t>в) срок проведения очередной поверки, определяемый с учетом периодичности ее проведения, устанавливаемой Федеральным агентством по техническому регулированию и метрологии для каждого типа приборов учета газа, допущенных к использованию на территории Российской Федерации, не наступил;</w:t>
      </w:r>
    </w:p>
    <w:p w:rsidR="0080386C" w:rsidRPr="00BC47EB" w:rsidRDefault="0080386C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sz w:val="24"/>
          <w:szCs w:val="24"/>
        </w:rPr>
        <w:t>г) прибор учета газа находится в исправном состоянии.</w:t>
      </w:r>
    </w:p>
    <w:p w:rsidR="0080386C" w:rsidRPr="00E411A8" w:rsidRDefault="0080386C" w:rsidP="00BC47EB">
      <w:pPr>
        <w:pStyle w:val="ConsPlusNormal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sz w:val="24"/>
          <w:szCs w:val="24"/>
        </w:rPr>
        <w:t xml:space="preserve">Объем потребленного газа по показаниям прибора учета газа, не имеющего температурной компенсации, определяется как разность показаний прибора учета газа на начало и конец отчетного периода, умноженная на температурный </w:t>
      </w:r>
      <w:hyperlink r:id="rId8" w:history="1">
        <w:r w:rsidRPr="00BC47EB">
          <w:rPr>
            <w:rFonts w:ascii="Times New Roman" w:hAnsi="Times New Roman" w:cs="Times New Roman"/>
            <w:sz w:val="24"/>
            <w:szCs w:val="24"/>
          </w:rPr>
          <w:t>коэффициент</w:t>
        </w:r>
      </w:hyperlink>
      <w:r w:rsidRPr="00BC47EB">
        <w:rPr>
          <w:rFonts w:ascii="Times New Roman" w:hAnsi="Times New Roman" w:cs="Times New Roman"/>
          <w:sz w:val="24"/>
          <w:szCs w:val="24"/>
        </w:rPr>
        <w:t xml:space="preserve"> (коэффициент приведения к стандартным условиям), утверждаемый для таких типов приборов учета газа Федеральным агентством по техническому регулированию и метрологии. </w:t>
      </w:r>
    </w:p>
    <w:p w:rsidR="00456F79" w:rsidRPr="00E411A8" w:rsidRDefault="0080386C" w:rsidP="00BC47EB">
      <w:pPr>
        <w:pStyle w:val="ConsPlusNormal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sz w:val="24"/>
          <w:szCs w:val="24"/>
        </w:rPr>
        <w:t xml:space="preserve">В случае повреждения целостности любой из пломб, указанных в </w:t>
      </w:r>
      <w:hyperlink w:anchor="Par3" w:history="1">
        <w:r w:rsidRPr="00BC47EB">
          <w:rPr>
            <w:rFonts w:ascii="Times New Roman" w:hAnsi="Times New Roman" w:cs="Times New Roman"/>
            <w:sz w:val="24"/>
            <w:szCs w:val="24"/>
          </w:rPr>
          <w:t xml:space="preserve">подпункте "б" пункта 2.2. настоящего Договора, </w:t>
        </w:r>
      </w:hyperlink>
      <w:r w:rsidRPr="00BC47EB">
        <w:rPr>
          <w:rFonts w:ascii="Times New Roman" w:hAnsi="Times New Roman" w:cs="Times New Roman"/>
          <w:sz w:val="24"/>
          <w:szCs w:val="24"/>
        </w:rPr>
        <w:t xml:space="preserve">или возникновения неисправности прибора учета газа, о чем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ПОКУПАТЕЛЬ</w:t>
      </w:r>
      <w:r w:rsidRPr="00BC47EB">
        <w:rPr>
          <w:rFonts w:ascii="Times New Roman" w:hAnsi="Times New Roman" w:cs="Times New Roman"/>
          <w:sz w:val="24"/>
          <w:szCs w:val="24"/>
        </w:rPr>
        <w:t xml:space="preserve">  уведомил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ПОСТАВЩИКА</w:t>
      </w:r>
      <w:r w:rsidRPr="00BC47EB">
        <w:rPr>
          <w:rFonts w:ascii="Times New Roman" w:hAnsi="Times New Roman" w:cs="Times New Roman"/>
          <w:sz w:val="24"/>
          <w:szCs w:val="24"/>
        </w:rPr>
        <w:t xml:space="preserve"> в день обнаружения такой неисправности, объем потребленного газа определяется в соответствии с нормативами потребления газа за период со дня уведомления и до дня, следующего за днем восстановления пломб, в том числе установки пломбы на месте, где прибор учета газа после ремонта присоединяется к газопроводу.</w:t>
      </w:r>
      <w:r w:rsidR="00B94525" w:rsidRPr="00BC4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DDC" w:rsidRPr="00E411A8" w:rsidRDefault="0080386C" w:rsidP="00BC47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sz w:val="24"/>
          <w:szCs w:val="24"/>
        </w:rPr>
        <w:t xml:space="preserve">В случае если повреждение пломб или неисправность прибора учета газа выявлены в результате проверки, проведенной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ПОСТАВЩИКОМ</w:t>
      </w:r>
      <w:r w:rsidRPr="00BC47EB">
        <w:rPr>
          <w:rFonts w:ascii="Times New Roman" w:hAnsi="Times New Roman" w:cs="Times New Roman"/>
          <w:sz w:val="24"/>
          <w:szCs w:val="24"/>
        </w:rPr>
        <w:t>, объем потребленного газа определяется в соответствии с нормативами потребления газа за период со дня проведения последней проверки до дня, следующего за днем восстановления пломб, в том числе установки пломбы на месте, где прибор учета газа после ремонта присоединяется к газопроводу, но не более чем за 6 месяцев.</w:t>
      </w:r>
    </w:p>
    <w:p w:rsidR="00045DDC" w:rsidRPr="00E411A8" w:rsidRDefault="00045DDC" w:rsidP="00BC47EB">
      <w:pPr>
        <w:pStyle w:val="ConsPlusNormal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sz w:val="24"/>
          <w:szCs w:val="24"/>
        </w:rPr>
        <w:t>В случае истечения межповерочного интервала и не проведения поверки газового счетчика в срок, установленный в соответствии с технической документацией на данный тип счетчика, расчет объема потребленного газа ведется исходя из действующих норм расхода (нормативов потребления) газа со дня, следующего за днем истечения срока поверки газового счетчика.</w:t>
      </w:r>
    </w:p>
    <w:p w:rsidR="0080386C" w:rsidRPr="00E411A8" w:rsidRDefault="0080386C" w:rsidP="00BC47EB">
      <w:pPr>
        <w:pStyle w:val="ConsPlusNormal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sz w:val="24"/>
          <w:szCs w:val="24"/>
        </w:rPr>
        <w:t xml:space="preserve">Демонтаж приборов учета газа для проведения поверки или ремонта осуществляется организацией, с </w:t>
      </w:r>
      <w:r w:rsidR="00D97721" w:rsidRPr="00E411A8">
        <w:rPr>
          <w:rFonts w:ascii="Times New Roman" w:hAnsi="Times New Roman" w:cs="Times New Roman"/>
          <w:sz w:val="24"/>
          <w:szCs w:val="24"/>
        </w:rPr>
        <w:t>к</w:t>
      </w:r>
      <w:r w:rsidRPr="00BC47EB">
        <w:rPr>
          <w:rFonts w:ascii="Times New Roman" w:hAnsi="Times New Roman" w:cs="Times New Roman"/>
          <w:sz w:val="24"/>
          <w:szCs w:val="24"/>
        </w:rPr>
        <w:t xml:space="preserve">оторой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ПОКУПАТЕЛЬ</w:t>
      </w:r>
      <w:r w:rsidRPr="00BC47EB">
        <w:rPr>
          <w:rFonts w:ascii="Times New Roman" w:hAnsi="Times New Roman" w:cs="Times New Roman"/>
          <w:sz w:val="24"/>
          <w:szCs w:val="24"/>
        </w:rPr>
        <w:t xml:space="preserve"> заключил договор о техническом обслуживании внутридомового или внутриквартирного газового оборудования. Демонтаж проводится в присутствии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ПОСТАВЩИКА</w:t>
      </w:r>
      <w:r w:rsidRPr="00BC47EB">
        <w:rPr>
          <w:rFonts w:ascii="Times New Roman" w:hAnsi="Times New Roman" w:cs="Times New Roman"/>
          <w:sz w:val="24"/>
          <w:szCs w:val="24"/>
        </w:rPr>
        <w:t>, который снимает показания прибора учета газа и проверяет сохранность пломб на момент демонтажа прибора учета газа.</w:t>
      </w:r>
    </w:p>
    <w:p w:rsidR="0080386C" w:rsidRPr="00E411A8" w:rsidRDefault="0080386C" w:rsidP="00BC47EB">
      <w:pPr>
        <w:pStyle w:val="ConsPlusNormal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sz w:val="24"/>
          <w:szCs w:val="24"/>
        </w:rPr>
        <w:t xml:space="preserve">Объем потребленного газа за период со дня демонтажа прибора учета газа для направления его на поверку или в ремонт и до дня, следующего за днем установки пломбы на месте, где прибор учета газа после проведения поверки или ремонта присоединяется к газопроводу, но не </w:t>
      </w:r>
      <w:r w:rsidRPr="00BC47EB">
        <w:rPr>
          <w:rFonts w:ascii="Times New Roman" w:hAnsi="Times New Roman" w:cs="Times New Roman"/>
          <w:sz w:val="24"/>
          <w:szCs w:val="24"/>
        </w:rPr>
        <w:lastRenderedPageBreak/>
        <w:t xml:space="preserve">более 3 месяцев подряд, определяется исходя из объема среднемесячного потребления газа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ПОКУПАТЕЛЕМ</w:t>
      </w:r>
      <w:r w:rsidRPr="00BC47EB">
        <w:rPr>
          <w:rFonts w:ascii="Times New Roman" w:hAnsi="Times New Roman" w:cs="Times New Roman"/>
          <w:sz w:val="24"/>
          <w:szCs w:val="24"/>
        </w:rPr>
        <w:t>, определенного по прибору учета газа за период не менее одного года, а если период работы прибора учета газа составил меньше одного года - за фактический период работы прибора учета газа. По истечении указанного 3-месячного периода объем потребленного газа за каждый последующий месяц вплоть до дня, следующего за днем установки пломбы на месте, где прибор учета газа после проведения поверки или ремонта присоединяется к газопроводу, определяется в соответствии с нормативами потребления газа.</w:t>
      </w:r>
    </w:p>
    <w:p w:rsidR="0080386C" w:rsidRPr="00BC47EB" w:rsidRDefault="0080386C" w:rsidP="00BC47EB">
      <w:pPr>
        <w:pStyle w:val="ConsPlusNormal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ПОКУПАТЕЛЬ</w:t>
      </w:r>
      <w:r w:rsidRPr="00BC47EB">
        <w:rPr>
          <w:rFonts w:ascii="Times New Roman" w:hAnsi="Times New Roman" w:cs="Times New Roman"/>
          <w:sz w:val="24"/>
          <w:szCs w:val="24"/>
        </w:rPr>
        <w:t xml:space="preserve"> в установленный пунктом 3.</w:t>
      </w:r>
      <w:r w:rsidR="003B6F54" w:rsidRPr="00BC47EB">
        <w:rPr>
          <w:rFonts w:ascii="Times New Roman" w:hAnsi="Times New Roman" w:cs="Times New Roman"/>
          <w:sz w:val="24"/>
          <w:szCs w:val="24"/>
        </w:rPr>
        <w:t>1</w:t>
      </w:r>
      <w:r w:rsidRPr="00BC47EB">
        <w:rPr>
          <w:rFonts w:ascii="Times New Roman" w:hAnsi="Times New Roman" w:cs="Times New Roman"/>
          <w:sz w:val="24"/>
          <w:szCs w:val="24"/>
        </w:rPr>
        <w:t>.</w:t>
      </w:r>
      <w:r w:rsidR="00F1276B" w:rsidRPr="00E411A8">
        <w:rPr>
          <w:rFonts w:ascii="Times New Roman" w:hAnsi="Times New Roman" w:cs="Times New Roman"/>
          <w:sz w:val="24"/>
          <w:szCs w:val="24"/>
        </w:rPr>
        <w:t>8</w:t>
      </w:r>
      <w:r w:rsidRPr="00BC47EB">
        <w:rPr>
          <w:rFonts w:ascii="Times New Roman" w:hAnsi="Times New Roman" w:cs="Times New Roman"/>
          <w:sz w:val="24"/>
          <w:szCs w:val="24"/>
        </w:rPr>
        <w:t xml:space="preserve"> Договора срок не представил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ПОСТАВЩИКУ</w:t>
      </w:r>
      <w:r w:rsidRPr="00BC47EB">
        <w:rPr>
          <w:rFonts w:ascii="Times New Roman" w:hAnsi="Times New Roman" w:cs="Times New Roman"/>
          <w:sz w:val="24"/>
          <w:szCs w:val="24"/>
        </w:rPr>
        <w:t xml:space="preserve"> сведения о показаниях прибора учета газа, объем потребленного газа за прошедший расчетный период и до расчетного периода, в котором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ПОКУПАТЕЛЬ</w:t>
      </w:r>
      <w:r w:rsidRPr="00BC47EB">
        <w:rPr>
          <w:rFonts w:ascii="Times New Roman" w:hAnsi="Times New Roman" w:cs="Times New Roman"/>
          <w:sz w:val="24"/>
          <w:szCs w:val="24"/>
        </w:rPr>
        <w:t xml:space="preserve"> возобновил представление указанных сведений, но не более 3 месяцев подряд, определяется исходя из объема среднемесячного потребления газа, определенного по прибору учета газа за период не менее одного года, а если период работы прибора учета газа составил меньше одного года - за фактический период работы прибора учета газа. По истечении указанного 3-месячного периода объем потребленного газа за каждый последующий месяц вплоть до расчетного периода, в котором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ПОКУПАТЕЛЬ</w:t>
      </w:r>
      <w:r w:rsidRPr="00BC47EB">
        <w:rPr>
          <w:rFonts w:ascii="Times New Roman" w:hAnsi="Times New Roman" w:cs="Times New Roman"/>
          <w:sz w:val="24"/>
          <w:szCs w:val="24"/>
        </w:rPr>
        <w:t xml:space="preserve"> возобновил представление указанных сведений, определяется в соответствии с нормативами потребления газа.</w:t>
      </w:r>
    </w:p>
    <w:p w:rsidR="0080386C" w:rsidRPr="00BC47EB" w:rsidRDefault="0080386C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sz w:val="24"/>
          <w:szCs w:val="24"/>
        </w:rPr>
        <w:t xml:space="preserve">Определение объема потребляемого газа по показаниям прибора учета газа возобновляется со дня, следующего за днем проведения проверки, осуществляемой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ПОСТАВЩИКОМ</w:t>
      </w:r>
      <w:r w:rsidRPr="00BC47EB">
        <w:rPr>
          <w:rFonts w:ascii="Times New Roman" w:hAnsi="Times New Roman" w:cs="Times New Roman"/>
          <w:sz w:val="24"/>
          <w:szCs w:val="24"/>
        </w:rPr>
        <w:t xml:space="preserve"> по заявке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ПОКУПАТЕЛЯ</w:t>
      </w:r>
      <w:r w:rsidRPr="00BC47EB">
        <w:rPr>
          <w:rFonts w:ascii="Times New Roman" w:hAnsi="Times New Roman" w:cs="Times New Roman"/>
          <w:sz w:val="24"/>
          <w:szCs w:val="24"/>
        </w:rPr>
        <w:t>.</w:t>
      </w:r>
    </w:p>
    <w:p w:rsidR="0080386C" w:rsidRPr="00BC47EB" w:rsidRDefault="0080386C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sz w:val="24"/>
          <w:szCs w:val="24"/>
        </w:rPr>
        <w:t>В случае если определение объема потребляемого газа по показаниям прибора учета газа возобновлено не с начала расчетного периода,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дней. В указанном расчетном периоде общий объем потребленного газа равен сумме объема потребленного газа, рассчитанного с учетом нормативов потребления газа, и объема потребленного газа, установленного по показаниям прибора учета газа.</w:t>
      </w:r>
    </w:p>
    <w:p w:rsidR="00A12512" w:rsidRPr="00E411A8" w:rsidRDefault="00A12512" w:rsidP="004661B4">
      <w:pPr>
        <w:pStyle w:val="31"/>
        <w:tabs>
          <w:tab w:val="left" w:pos="0"/>
        </w:tabs>
        <w:ind w:firstLine="567"/>
        <w:jc w:val="center"/>
        <w:rPr>
          <w:b/>
          <w:color w:val="000000"/>
          <w:sz w:val="24"/>
          <w:szCs w:val="24"/>
        </w:rPr>
      </w:pPr>
    </w:p>
    <w:p w:rsidR="0080386C" w:rsidRPr="00BC47EB" w:rsidRDefault="00F1276B" w:rsidP="004661B4">
      <w:pPr>
        <w:pStyle w:val="31"/>
        <w:tabs>
          <w:tab w:val="left" w:pos="0"/>
        </w:tabs>
        <w:ind w:firstLine="567"/>
        <w:jc w:val="center"/>
        <w:rPr>
          <w:b/>
          <w:color w:val="000000"/>
          <w:sz w:val="24"/>
          <w:szCs w:val="24"/>
        </w:rPr>
      </w:pPr>
      <w:r w:rsidRPr="00E411A8">
        <w:rPr>
          <w:b/>
          <w:color w:val="000000"/>
          <w:sz w:val="24"/>
          <w:szCs w:val="24"/>
        </w:rPr>
        <w:t>5</w:t>
      </w:r>
      <w:r w:rsidR="004661B4" w:rsidRPr="00BC47EB">
        <w:rPr>
          <w:b/>
          <w:color w:val="000000"/>
          <w:sz w:val="24"/>
          <w:szCs w:val="24"/>
        </w:rPr>
        <w:t xml:space="preserve">. </w:t>
      </w:r>
      <w:r w:rsidRPr="00E411A8">
        <w:rPr>
          <w:b/>
          <w:color w:val="000000"/>
          <w:sz w:val="24"/>
          <w:szCs w:val="24"/>
        </w:rPr>
        <w:t>ЦЕНА ДОГОВОРА И ПОРЯДОК РАСЧЕТОВ</w:t>
      </w:r>
    </w:p>
    <w:p w:rsidR="00F1276B" w:rsidRPr="00E411A8" w:rsidRDefault="00F127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7BD" w:rsidRPr="00E411A8" w:rsidRDefault="002B3F52" w:rsidP="00BC47EB">
      <w:pPr>
        <w:pStyle w:val="ConsPlusNormal"/>
        <w:numPr>
          <w:ilvl w:val="1"/>
          <w:numId w:val="19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7EB">
        <w:rPr>
          <w:rFonts w:ascii="Times New Roman" w:hAnsi="Times New Roman" w:cs="Times New Roman"/>
          <w:color w:val="000000"/>
          <w:sz w:val="24"/>
          <w:szCs w:val="24"/>
        </w:rPr>
        <w:t xml:space="preserve">Цена настоящего Договора определяется, исходя из установленных на соответствующий период регулирования тарифов (применяемых в соответствующем расчетном периоде цен) на </w:t>
      </w:r>
      <w:r w:rsidRPr="00E411A8">
        <w:rPr>
          <w:rFonts w:ascii="Times New Roman" w:hAnsi="Times New Roman" w:cs="Times New Roman"/>
          <w:color w:val="000000"/>
          <w:sz w:val="24"/>
          <w:szCs w:val="24"/>
        </w:rPr>
        <w:t>газ</w:t>
      </w:r>
      <w:r w:rsidRPr="00BC47EB">
        <w:rPr>
          <w:rFonts w:ascii="Times New Roman" w:hAnsi="Times New Roman" w:cs="Times New Roman"/>
          <w:color w:val="000000"/>
          <w:sz w:val="24"/>
          <w:szCs w:val="24"/>
        </w:rPr>
        <w:t>, используем</w:t>
      </w:r>
      <w:r w:rsidRPr="00E411A8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BC47EB">
        <w:rPr>
          <w:rFonts w:ascii="Times New Roman" w:hAnsi="Times New Roman" w:cs="Times New Roman"/>
          <w:color w:val="000000"/>
          <w:sz w:val="24"/>
          <w:szCs w:val="24"/>
        </w:rPr>
        <w:t xml:space="preserve"> для предоставления коммунальных услуг </w:t>
      </w:r>
      <w:r w:rsidR="00D97721" w:rsidRPr="00E411A8">
        <w:rPr>
          <w:rFonts w:ascii="Times New Roman" w:hAnsi="Times New Roman" w:cs="Times New Roman"/>
          <w:color w:val="000000"/>
          <w:sz w:val="24"/>
          <w:szCs w:val="24"/>
        </w:rPr>
        <w:t>ПОКУПАТЕЛЕМ</w:t>
      </w:r>
      <w:r w:rsidRPr="00BC47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3F52" w:rsidRPr="00BC47EB" w:rsidRDefault="003738FA" w:rsidP="00BC47EB">
      <w:pPr>
        <w:pStyle w:val="a3"/>
        <w:tabs>
          <w:tab w:val="left" w:pos="300"/>
        </w:tabs>
        <w:rPr>
          <w:rFonts w:ascii="Times New Roman" w:hAnsi="Times New Roman"/>
          <w:color w:val="000000"/>
          <w:szCs w:val="24"/>
        </w:rPr>
      </w:pPr>
      <w:r w:rsidRPr="00BC47EB">
        <w:rPr>
          <w:rFonts w:ascii="Times New Roman" w:hAnsi="Times New Roman"/>
          <w:color w:val="000000"/>
          <w:szCs w:val="24"/>
        </w:rPr>
        <w:t xml:space="preserve">         5.2. </w:t>
      </w:r>
      <w:r w:rsidR="002B3F52" w:rsidRPr="00BC47EB">
        <w:rPr>
          <w:rFonts w:ascii="Times New Roman" w:hAnsi="Times New Roman"/>
          <w:color w:val="000000"/>
          <w:szCs w:val="24"/>
        </w:rPr>
        <w:t>Стоимость поставленного газа за расчетный период рассчитывается как произведение объема потребленного газа и тарифа, установленного в порядке, определенном законодательством РФ о государственном регулировании цен (тарифов)</w:t>
      </w:r>
      <w:r w:rsidR="00D227BD" w:rsidRPr="00BC47EB">
        <w:rPr>
          <w:rFonts w:ascii="Times New Roman" w:hAnsi="Times New Roman"/>
          <w:color w:val="000000"/>
          <w:szCs w:val="24"/>
        </w:rPr>
        <w:t xml:space="preserve"> – Постановление Комитета по ценам и тарифам Хабаровского края</w:t>
      </w:r>
      <w:r w:rsidR="002B3F52" w:rsidRPr="00BC47EB">
        <w:rPr>
          <w:rFonts w:ascii="Times New Roman" w:hAnsi="Times New Roman"/>
          <w:color w:val="000000"/>
          <w:szCs w:val="24"/>
        </w:rPr>
        <w:t>.</w:t>
      </w:r>
    </w:p>
    <w:p w:rsidR="002B3F52" w:rsidRPr="00E411A8" w:rsidRDefault="003738FA" w:rsidP="001E03B7">
      <w:pPr>
        <w:pStyle w:val="a3"/>
        <w:tabs>
          <w:tab w:val="left" w:pos="360"/>
        </w:tabs>
        <w:ind w:firstLine="426"/>
        <w:rPr>
          <w:rFonts w:ascii="Times New Roman" w:hAnsi="Times New Roman"/>
          <w:color w:val="000000"/>
          <w:szCs w:val="24"/>
        </w:rPr>
      </w:pPr>
      <w:r w:rsidRPr="00BC47EB">
        <w:rPr>
          <w:rFonts w:ascii="Times New Roman" w:hAnsi="Times New Roman"/>
          <w:color w:val="000000"/>
          <w:szCs w:val="24"/>
        </w:rPr>
        <w:t xml:space="preserve">  5.3.</w:t>
      </w:r>
      <w:r w:rsidR="00E527E3" w:rsidRPr="00E411A8">
        <w:rPr>
          <w:rFonts w:ascii="Times New Roman" w:hAnsi="Times New Roman"/>
          <w:color w:val="000000"/>
          <w:szCs w:val="24"/>
        </w:rPr>
        <w:t xml:space="preserve">  </w:t>
      </w:r>
      <w:r w:rsidR="002B3F52" w:rsidRPr="00BC47EB">
        <w:rPr>
          <w:rFonts w:ascii="Times New Roman" w:hAnsi="Times New Roman"/>
          <w:color w:val="000000"/>
          <w:szCs w:val="24"/>
        </w:rPr>
        <w:t xml:space="preserve">Стоимость </w:t>
      </w:r>
      <w:r w:rsidR="000E202A" w:rsidRPr="00E411A8">
        <w:rPr>
          <w:rFonts w:ascii="Times New Roman" w:hAnsi="Times New Roman"/>
          <w:color w:val="000000"/>
          <w:szCs w:val="24"/>
        </w:rPr>
        <w:t>газа</w:t>
      </w:r>
      <w:r w:rsidR="002B3F52" w:rsidRPr="00BC47EB">
        <w:rPr>
          <w:rFonts w:ascii="Times New Roman" w:hAnsi="Times New Roman"/>
          <w:color w:val="000000"/>
          <w:szCs w:val="24"/>
        </w:rPr>
        <w:t xml:space="preserve"> по настоящему Договору рассчитывается по тарифам (ценам), установленным для населения. </w:t>
      </w:r>
    </w:p>
    <w:p w:rsidR="002B3F52" w:rsidRDefault="00E527E3" w:rsidP="00BC47E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1A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E03B7" w:rsidRPr="001E03B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411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0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F52" w:rsidRPr="00BC47EB">
        <w:rPr>
          <w:rFonts w:ascii="Times New Roman" w:hAnsi="Times New Roman" w:cs="Times New Roman"/>
          <w:color w:val="000000"/>
          <w:sz w:val="24"/>
          <w:szCs w:val="24"/>
        </w:rPr>
        <w:t>Расчетным периодом по настоящему Договору является один календарный месяц (с 01 числа каждого месяца по последнее число текущего месяца).</w:t>
      </w:r>
    </w:p>
    <w:p w:rsidR="00D227BD" w:rsidRPr="00BC47EB" w:rsidRDefault="001E03B7" w:rsidP="001E03B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3B7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.5.  </w:t>
      </w:r>
      <w:r w:rsidR="00D227BD" w:rsidRPr="00E411A8">
        <w:rPr>
          <w:rFonts w:ascii="Times New Roman" w:hAnsi="Times New Roman" w:cs="Times New Roman"/>
          <w:sz w:val="24"/>
          <w:szCs w:val="24"/>
        </w:rPr>
        <w:t xml:space="preserve">Оплата по Договору осуществляется в безналичном порядке путем перечисления денежных средств со счета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ПОКУПАТЕЛЯ</w:t>
      </w:r>
      <w:r w:rsidR="00D227BD" w:rsidRPr="00E411A8">
        <w:rPr>
          <w:rFonts w:ascii="Times New Roman" w:hAnsi="Times New Roman" w:cs="Times New Roman"/>
          <w:sz w:val="24"/>
          <w:szCs w:val="24"/>
        </w:rPr>
        <w:t xml:space="preserve"> на счет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ПОСТАВЩИК</w:t>
      </w:r>
      <w:r w:rsidR="00D227BD" w:rsidRPr="00E411A8">
        <w:rPr>
          <w:rFonts w:ascii="Times New Roman" w:hAnsi="Times New Roman" w:cs="Times New Roman"/>
          <w:sz w:val="24"/>
          <w:szCs w:val="24"/>
        </w:rPr>
        <w:t>А.</w:t>
      </w:r>
    </w:p>
    <w:p w:rsidR="00D227BD" w:rsidRPr="00355132" w:rsidRDefault="00D227BD" w:rsidP="00BC47EB">
      <w:pPr>
        <w:pStyle w:val="ConsPlusNormal"/>
        <w:numPr>
          <w:ilvl w:val="1"/>
          <w:numId w:val="25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132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</w:t>
      </w:r>
      <w:r w:rsidR="00D97721" w:rsidRPr="00355132">
        <w:rPr>
          <w:rFonts w:ascii="Times New Roman" w:hAnsi="Times New Roman" w:cs="Times New Roman"/>
          <w:color w:val="000000"/>
          <w:sz w:val="24"/>
          <w:szCs w:val="24"/>
        </w:rPr>
        <w:t>ПОКУПАТЕЛЕМ</w:t>
      </w:r>
      <w:r w:rsidRPr="0035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721" w:rsidRPr="00355132">
        <w:rPr>
          <w:rFonts w:ascii="Times New Roman" w:hAnsi="Times New Roman" w:cs="Times New Roman"/>
          <w:color w:val="000000"/>
          <w:sz w:val="24"/>
          <w:szCs w:val="24"/>
        </w:rPr>
        <w:t>ПОСТАВЩИК</w:t>
      </w:r>
      <w:r w:rsidRPr="00355132">
        <w:rPr>
          <w:rFonts w:ascii="Times New Roman" w:hAnsi="Times New Roman" w:cs="Times New Roman"/>
          <w:color w:val="000000"/>
          <w:sz w:val="24"/>
          <w:szCs w:val="24"/>
        </w:rPr>
        <w:t>У платы за потребленный газ осуществляется ежемесячно, до 1</w:t>
      </w:r>
      <w:r w:rsidR="009C531E" w:rsidRPr="0035513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55132">
        <w:rPr>
          <w:rFonts w:ascii="Times New Roman" w:hAnsi="Times New Roman" w:cs="Times New Roman"/>
          <w:color w:val="000000"/>
          <w:sz w:val="24"/>
          <w:szCs w:val="24"/>
        </w:rPr>
        <w:t>-го числа месяца, следующего за истекшим расчетным периодом.</w:t>
      </w:r>
    </w:p>
    <w:p w:rsidR="00D227BD" w:rsidRPr="00355132" w:rsidRDefault="00D227BD" w:rsidP="00BC47EB">
      <w:pPr>
        <w:pStyle w:val="ConsPlusNormal"/>
        <w:numPr>
          <w:ilvl w:val="1"/>
          <w:numId w:val="25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132">
        <w:rPr>
          <w:rFonts w:ascii="Times New Roman" w:hAnsi="Times New Roman" w:cs="Times New Roman"/>
          <w:sz w:val="24"/>
          <w:szCs w:val="24"/>
        </w:rPr>
        <w:t xml:space="preserve">Датой оплаты считается дата поступления денежных средств на счет </w:t>
      </w:r>
      <w:r w:rsidR="00D97721" w:rsidRPr="00355132">
        <w:rPr>
          <w:rFonts w:ascii="Times New Roman" w:hAnsi="Times New Roman" w:cs="Times New Roman"/>
          <w:sz w:val="24"/>
          <w:szCs w:val="24"/>
        </w:rPr>
        <w:t>ПОСТАВЩИК</w:t>
      </w:r>
      <w:r w:rsidRPr="00355132">
        <w:rPr>
          <w:rFonts w:ascii="Times New Roman" w:hAnsi="Times New Roman" w:cs="Times New Roman"/>
          <w:sz w:val="24"/>
          <w:szCs w:val="24"/>
        </w:rPr>
        <w:t>А.</w:t>
      </w:r>
    </w:p>
    <w:p w:rsidR="00D44EFE" w:rsidRDefault="00D44EFE" w:rsidP="00D44EFE">
      <w:pPr>
        <w:pStyle w:val="ConsPlusNormal"/>
        <w:numPr>
          <w:ilvl w:val="1"/>
          <w:numId w:val="25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FE">
        <w:rPr>
          <w:rFonts w:ascii="Times New Roman" w:hAnsi="Times New Roman" w:cs="Times New Roman"/>
          <w:color w:val="000000"/>
          <w:sz w:val="24"/>
          <w:szCs w:val="24"/>
        </w:rPr>
        <w:t>Стороны обязуются ежеквартально производить сверку расчетов по Договору с составлением акта сверки взаиморасчетов. Поставщик в течение трех рабочих дней по истечении квартала направляет Покупателю, оформленный акт сверки взаиморасчетов. Покупатель обязан рассмотреть полученный от Поставщика акт сверки взаиморасчетов в течение двух рабочих дней, подписать и направить один экземпляр Поставщику.</w:t>
      </w:r>
    </w:p>
    <w:p w:rsidR="002B3F52" w:rsidRPr="00BC47EB" w:rsidRDefault="002B3F52" w:rsidP="00D44EFE">
      <w:pPr>
        <w:pStyle w:val="ConsPlusNormal"/>
        <w:numPr>
          <w:ilvl w:val="1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7EB">
        <w:rPr>
          <w:rFonts w:ascii="Times New Roman" w:hAnsi="Times New Roman" w:cs="Times New Roman"/>
          <w:color w:val="000000"/>
          <w:sz w:val="24"/>
          <w:szCs w:val="24"/>
        </w:rPr>
        <w:t xml:space="preserve"> По окончании расчетного периода </w:t>
      </w:r>
      <w:r w:rsidR="00D97721" w:rsidRPr="00E411A8">
        <w:rPr>
          <w:rFonts w:ascii="Times New Roman" w:hAnsi="Times New Roman" w:cs="Times New Roman"/>
          <w:color w:val="000000"/>
          <w:sz w:val="24"/>
          <w:szCs w:val="24"/>
        </w:rPr>
        <w:t>ПОСТАВЩИК</w:t>
      </w:r>
      <w:r w:rsidRPr="00BC47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B3F52" w:rsidRPr="00BC47EB" w:rsidRDefault="002B3F52" w:rsidP="002B3F5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7EB">
        <w:rPr>
          <w:rFonts w:ascii="Times New Roman" w:hAnsi="Times New Roman" w:cs="Times New Roman"/>
          <w:color w:val="000000"/>
          <w:sz w:val="24"/>
          <w:szCs w:val="24"/>
        </w:rPr>
        <w:t xml:space="preserve"> - предъявляет </w:t>
      </w:r>
      <w:r w:rsidR="00D97721" w:rsidRPr="00E411A8">
        <w:rPr>
          <w:rFonts w:ascii="Times New Roman" w:hAnsi="Times New Roman" w:cs="Times New Roman"/>
          <w:color w:val="000000"/>
          <w:sz w:val="24"/>
          <w:szCs w:val="24"/>
        </w:rPr>
        <w:t>ПОКУПАТЕЛЮ</w:t>
      </w:r>
      <w:r w:rsidRPr="00BC47EB">
        <w:rPr>
          <w:rFonts w:ascii="Times New Roman" w:hAnsi="Times New Roman" w:cs="Times New Roman"/>
          <w:color w:val="000000"/>
          <w:sz w:val="24"/>
          <w:szCs w:val="24"/>
        </w:rPr>
        <w:t xml:space="preserve"> для подписания </w:t>
      </w:r>
      <w:r w:rsidR="00412C02" w:rsidRPr="00AD7911">
        <w:rPr>
          <w:rFonts w:ascii="Times New Roman" w:hAnsi="Times New Roman" w:cs="Times New Roman"/>
          <w:color w:val="000000"/>
          <w:sz w:val="24"/>
          <w:szCs w:val="24"/>
        </w:rPr>
        <w:t>товарную накладную (ТОРГ-12)</w:t>
      </w:r>
      <w:r w:rsidRPr="00BC47EB">
        <w:rPr>
          <w:rFonts w:ascii="Times New Roman" w:hAnsi="Times New Roman" w:cs="Times New Roman"/>
          <w:color w:val="000000"/>
          <w:sz w:val="24"/>
          <w:szCs w:val="24"/>
        </w:rPr>
        <w:t xml:space="preserve"> в двух экземплярах. </w:t>
      </w:r>
      <w:r w:rsidR="00D97721" w:rsidRPr="00E411A8">
        <w:rPr>
          <w:rFonts w:ascii="Times New Roman" w:hAnsi="Times New Roman" w:cs="Times New Roman"/>
          <w:color w:val="000000"/>
          <w:sz w:val="24"/>
          <w:szCs w:val="24"/>
        </w:rPr>
        <w:t>ПОКУПАТЕЛЬ</w:t>
      </w:r>
      <w:r w:rsidRPr="00BC47EB">
        <w:rPr>
          <w:rFonts w:ascii="Times New Roman" w:hAnsi="Times New Roman" w:cs="Times New Roman"/>
          <w:color w:val="000000"/>
          <w:sz w:val="24"/>
          <w:szCs w:val="24"/>
        </w:rPr>
        <w:t xml:space="preserve"> возвращает указанн</w:t>
      </w:r>
      <w:r w:rsidR="00412C02" w:rsidRPr="00E411A8">
        <w:rPr>
          <w:rFonts w:ascii="Times New Roman" w:hAnsi="Times New Roman" w:cs="Times New Roman"/>
          <w:color w:val="000000"/>
          <w:sz w:val="24"/>
          <w:szCs w:val="24"/>
        </w:rPr>
        <w:t xml:space="preserve">ую накладную </w:t>
      </w:r>
      <w:r w:rsidRPr="00BC47EB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</w:t>
      </w:r>
      <w:r w:rsidR="00412C02" w:rsidRPr="00E411A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C47EB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 момента получения, подписанн</w:t>
      </w:r>
      <w:r w:rsidR="00412C02" w:rsidRPr="00E411A8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BC47EB">
        <w:rPr>
          <w:rFonts w:ascii="Times New Roman" w:hAnsi="Times New Roman" w:cs="Times New Roman"/>
          <w:color w:val="000000"/>
          <w:sz w:val="24"/>
          <w:szCs w:val="24"/>
        </w:rPr>
        <w:t xml:space="preserve"> и оформленн</w:t>
      </w:r>
      <w:r w:rsidR="00412C02" w:rsidRPr="00E411A8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BC47EB">
        <w:rPr>
          <w:rFonts w:ascii="Times New Roman" w:hAnsi="Times New Roman" w:cs="Times New Roman"/>
          <w:color w:val="000000"/>
          <w:sz w:val="24"/>
          <w:szCs w:val="24"/>
        </w:rPr>
        <w:t xml:space="preserve"> надлежащим образом </w:t>
      </w:r>
      <w:r w:rsidR="00D97721" w:rsidRPr="00E411A8">
        <w:rPr>
          <w:rFonts w:ascii="Times New Roman" w:hAnsi="Times New Roman" w:cs="Times New Roman"/>
          <w:color w:val="000000"/>
          <w:sz w:val="24"/>
          <w:szCs w:val="24"/>
        </w:rPr>
        <w:t>ПОСТАВЩИК</w:t>
      </w:r>
      <w:r w:rsidRPr="00BC47EB">
        <w:rPr>
          <w:rFonts w:ascii="Times New Roman" w:hAnsi="Times New Roman" w:cs="Times New Roman"/>
          <w:color w:val="000000"/>
          <w:sz w:val="24"/>
          <w:szCs w:val="24"/>
        </w:rPr>
        <w:t>У;</w:t>
      </w:r>
    </w:p>
    <w:p w:rsidR="002B3F52" w:rsidRPr="00BC47EB" w:rsidRDefault="002B3F52" w:rsidP="002B3F5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7EB">
        <w:rPr>
          <w:rFonts w:ascii="Times New Roman" w:hAnsi="Times New Roman" w:cs="Times New Roman"/>
          <w:color w:val="000000"/>
          <w:sz w:val="24"/>
          <w:szCs w:val="24"/>
        </w:rPr>
        <w:t xml:space="preserve">- на основании </w:t>
      </w:r>
      <w:r w:rsidR="00412C02" w:rsidRPr="00BC47EB">
        <w:rPr>
          <w:rFonts w:ascii="Times New Roman" w:hAnsi="Times New Roman" w:cs="Times New Roman"/>
          <w:color w:val="000000"/>
          <w:sz w:val="24"/>
          <w:szCs w:val="24"/>
        </w:rPr>
        <w:t>товарной накладной</w:t>
      </w:r>
      <w:r w:rsidRPr="00BC4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C02" w:rsidRPr="00E411A8">
        <w:rPr>
          <w:rFonts w:ascii="Times New Roman" w:hAnsi="Times New Roman" w:cs="Times New Roman"/>
          <w:color w:val="000000"/>
          <w:sz w:val="24"/>
          <w:szCs w:val="24"/>
        </w:rPr>
        <w:t xml:space="preserve">(ТОРГ-12) </w:t>
      </w:r>
      <w:r w:rsidRPr="00BC47EB">
        <w:rPr>
          <w:rFonts w:ascii="Times New Roman" w:hAnsi="Times New Roman" w:cs="Times New Roman"/>
          <w:color w:val="000000"/>
          <w:sz w:val="24"/>
          <w:szCs w:val="24"/>
        </w:rPr>
        <w:t xml:space="preserve">в порядке и сроки, предусмотренные законодательством РФ, выставляет счет–фактуру </w:t>
      </w:r>
      <w:r w:rsidR="003E20F0" w:rsidRPr="00E411A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C47EB">
        <w:rPr>
          <w:rFonts w:ascii="Times New Roman" w:hAnsi="Times New Roman" w:cs="Times New Roman"/>
          <w:color w:val="000000"/>
          <w:sz w:val="24"/>
          <w:szCs w:val="24"/>
        </w:rPr>
        <w:t>а потребленн</w:t>
      </w:r>
      <w:r w:rsidR="003E20F0" w:rsidRPr="00E411A8">
        <w:rPr>
          <w:rFonts w:ascii="Times New Roman" w:hAnsi="Times New Roman" w:cs="Times New Roman"/>
          <w:color w:val="000000"/>
          <w:sz w:val="24"/>
          <w:szCs w:val="24"/>
        </w:rPr>
        <w:t>ый газ</w:t>
      </w:r>
      <w:r w:rsidRPr="00BC47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B3F52" w:rsidRPr="00BC47EB" w:rsidRDefault="002B3F52" w:rsidP="002B3F5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7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случае проведения корректировок в отношении количества </w:t>
      </w:r>
      <w:r w:rsidR="003E20F0" w:rsidRPr="00E411A8">
        <w:rPr>
          <w:rFonts w:ascii="Times New Roman" w:hAnsi="Times New Roman" w:cs="Times New Roman"/>
          <w:color w:val="000000"/>
          <w:sz w:val="24"/>
          <w:szCs w:val="24"/>
        </w:rPr>
        <w:t>сжиженного газа</w:t>
      </w:r>
      <w:r w:rsidRPr="00BC47EB">
        <w:rPr>
          <w:rFonts w:ascii="Times New Roman" w:hAnsi="Times New Roman" w:cs="Times New Roman"/>
          <w:color w:val="000000"/>
          <w:sz w:val="24"/>
          <w:szCs w:val="24"/>
        </w:rPr>
        <w:t xml:space="preserve"> и (или) стоимости поставленн</w:t>
      </w:r>
      <w:r w:rsidR="003E20F0" w:rsidRPr="00E411A8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BC4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0F0" w:rsidRPr="00E411A8">
        <w:rPr>
          <w:rFonts w:ascii="Times New Roman" w:hAnsi="Times New Roman" w:cs="Times New Roman"/>
          <w:color w:val="000000"/>
          <w:sz w:val="24"/>
          <w:szCs w:val="24"/>
        </w:rPr>
        <w:t>сжиженного газа</w:t>
      </w:r>
      <w:r w:rsidRPr="00BC4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721" w:rsidRPr="00E411A8">
        <w:rPr>
          <w:rFonts w:ascii="Times New Roman" w:hAnsi="Times New Roman" w:cs="Times New Roman"/>
          <w:color w:val="000000"/>
          <w:sz w:val="24"/>
          <w:szCs w:val="24"/>
        </w:rPr>
        <w:t>ПОСТАВЩИК</w:t>
      </w:r>
      <w:r w:rsidRPr="00BC47EB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 корректировочн</w:t>
      </w:r>
      <w:r w:rsidR="00412C02" w:rsidRPr="00E411A8">
        <w:rPr>
          <w:rFonts w:ascii="Times New Roman" w:hAnsi="Times New Roman" w:cs="Times New Roman"/>
          <w:color w:val="000000"/>
          <w:sz w:val="24"/>
          <w:szCs w:val="24"/>
        </w:rPr>
        <w:t xml:space="preserve">ую счет фактуру </w:t>
      </w:r>
      <w:r w:rsidRPr="00BC47EB">
        <w:rPr>
          <w:rFonts w:ascii="Times New Roman" w:hAnsi="Times New Roman" w:cs="Times New Roman"/>
          <w:color w:val="000000"/>
          <w:sz w:val="24"/>
          <w:szCs w:val="24"/>
        </w:rPr>
        <w:t xml:space="preserve">в двух экземплярах и направляет </w:t>
      </w:r>
      <w:r w:rsidR="00D97721" w:rsidRPr="00E411A8">
        <w:rPr>
          <w:rFonts w:ascii="Times New Roman" w:hAnsi="Times New Roman" w:cs="Times New Roman"/>
          <w:color w:val="000000"/>
          <w:sz w:val="24"/>
          <w:szCs w:val="24"/>
        </w:rPr>
        <w:t>ПОКУПАТЕЛЮ</w:t>
      </w:r>
      <w:r w:rsidRPr="00BC47E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4661B4" w:rsidRPr="00BC47EB" w:rsidRDefault="004661B4" w:rsidP="0080386C">
      <w:pPr>
        <w:jc w:val="center"/>
        <w:rPr>
          <w:b/>
          <w:color w:val="000000"/>
          <w:sz w:val="24"/>
          <w:szCs w:val="24"/>
        </w:rPr>
      </w:pPr>
    </w:p>
    <w:p w:rsidR="00F1276B" w:rsidRPr="00BC47EB" w:rsidRDefault="00F1276B" w:rsidP="00BC47EB">
      <w:pPr>
        <w:pStyle w:val="af3"/>
        <w:numPr>
          <w:ilvl w:val="0"/>
          <w:numId w:val="20"/>
        </w:numPr>
        <w:shd w:val="clear" w:color="auto" w:fill="FFFFFF"/>
        <w:jc w:val="center"/>
        <w:rPr>
          <w:b/>
          <w:sz w:val="24"/>
          <w:szCs w:val="24"/>
          <w:lang w:eastAsia="ru-RU"/>
        </w:rPr>
      </w:pPr>
      <w:r w:rsidRPr="00BC47EB">
        <w:rPr>
          <w:b/>
          <w:sz w:val="24"/>
          <w:szCs w:val="24"/>
          <w:lang w:eastAsia="ru-RU"/>
        </w:rPr>
        <w:t>ПОРЯДОК И УСЛОВИЯ ПРИОСТАНОВКИ ПОСТАВКИ ГАЗА</w:t>
      </w:r>
    </w:p>
    <w:p w:rsidR="0080386C" w:rsidRPr="00BC47EB" w:rsidRDefault="002E49D9" w:rsidP="00BC47EB">
      <w:pPr>
        <w:pStyle w:val="af3"/>
        <w:shd w:val="clear" w:color="auto" w:fill="FFFFFF"/>
        <w:ind w:left="412"/>
        <w:rPr>
          <w:b/>
          <w:sz w:val="24"/>
          <w:szCs w:val="24"/>
          <w:lang w:eastAsia="ru-RU"/>
        </w:rPr>
      </w:pPr>
      <w:r w:rsidRPr="00BC47EB">
        <w:rPr>
          <w:b/>
          <w:sz w:val="24"/>
          <w:szCs w:val="24"/>
          <w:lang w:eastAsia="ru-RU"/>
        </w:rPr>
        <w:t xml:space="preserve"> </w:t>
      </w:r>
    </w:p>
    <w:p w:rsidR="0080386C" w:rsidRPr="00BC47EB" w:rsidRDefault="007D725D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 xml:space="preserve">6.1 </w:t>
      </w:r>
      <w:r w:rsidRPr="00E411A8">
        <w:rPr>
          <w:rFonts w:ascii="Times New Roman" w:hAnsi="Times New Roman" w:cs="Times New Roman"/>
          <w:sz w:val="24"/>
          <w:szCs w:val="24"/>
        </w:rPr>
        <w:tab/>
      </w:r>
      <w:r w:rsidR="00D97721" w:rsidRPr="00E411A8">
        <w:rPr>
          <w:rFonts w:ascii="Times New Roman" w:hAnsi="Times New Roman" w:cs="Times New Roman"/>
          <w:sz w:val="24"/>
          <w:szCs w:val="24"/>
        </w:rPr>
        <w:t>ПОСТАВЩИК</w:t>
      </w:r>
      <w:r w:rsidR="0080386C" w:rsidRPr="00BC47EB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 приостановить исполнение обязательств по поставке газа с предварительным письменным уведомлением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ПОКУПАТЕЛЯ</w:t>
      </w:r>
      <w:r w:rsidR="0080386C" w:rsidRPr="00BC47EB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80386C" w:rsidRPr="00BC47EB" w:rsidRDefault="0080386C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sz w:val="24"/>
          <w:szCs w:val="24"/>
        </w:rPr>
        <w:t xml:space="preserve">а) нарушение исполнения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ПОКУПАТЕЛЕМ</w:t>
      </w:r>
      <w:r w:rsidRPr="00BC47EB">
        <w:rPr>
          <w:rFonts w:ascii="Times New Roman" w:hAnsi="Times New Roman" w:cs="Times New Roman"/>
          <w:sz w:val="24"/>
          <w:szCs w:val="24"/>
        </w:rPr>
        <w:t xml:space="preserve"> условий договора о предоставлении информации, без получения которой невозможно определить достоверный (фактический) объем потребленного газа;</w:t>
      </w:r>
    </w:p>
    <w:p w:rsidR="0080386C" w:rsidRPr="00BC47EB" w:rsidRDefault="0080386C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sz w:val="24"/>
          <w:szCs w:val="24"/>
        </w:rPr>
        <w:t xml:space="preserve">б) отказ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ПОКУПАТЕЛЯ</w:t>
      </w:r>
      <w:r w:rsidRPr="00BC47EB">
        <w:rPr>
          <w:rFonts w:ascii="Times New Roman" w:hAnsi="Times New Roman" w:cs="Times New Roman"/>
          <w:sz w:val="24"/>
          <w:szCs w:val="24"/>
        </w:rPr>
        <w:t xml:space="preserve"> допускать представителей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ПОСТАВЩИКА</w:t>
      </w:r>
      <w:r w:rsidRPr="00BC47EB">
        <w:rPr>
          <w:rFonts w:ascii="Times New Roman" w:hAnsi="Times New Roman" w:cs="Times New Roman"/>
          <w:sz w:val="24"/>
          <w:szCs w:val="24"/>
        </w:rPr>
        <w:t xml:space="preserve"> для проведения проверки;</w:t>
      </w:r>
    </w:p>
    <w:p w:rsidR="0080386C" w:rsidRPr="00BC47EB" w:rsidRDefault="0080386C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sz w:val="24"/>
          <w:szCs w:val="24"/>
        </w:rPr>
        <w:t xml:space="preserve">в) неоплата или неполная оплата потребленного газа в течение </w:t>
      </w:r>
      <w:r w:rsidR="00B229D6" w:rsidRPr="00BC47EB">
        <w:rPr>
          <w:rFonts w:ascii="Times New Roman" w:hAnsi="Times New Roman" w:cs="Times New Roman"/>
          <w:sz w:val="24"/>
          <w:szCs w:val="24"/>
        </w:rPr>
        <w:t>3</w:t>
      </w:r>
      <w:r w:rsidRPr="00BC47EB">
        <w:rPr>
          <w:rFonts w:ascii="Times New Roman" w:hAnsi="Times New Roman" w:cs="Times New Roman"/>
          <w:sz w:val="24"/>
          <w:szCs w:val="24"/>
        </w:rPr>
        <w:t xml:space="preserve"> расчетных периодов подряд;</w:t>
      </w:r>
    </w:p>
    <w:p w:rsidR="0080386C" w:rsidRPr="00BC47EB" w:rsidRDefault="0080386C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sz w:val="24"/>
          <w:szCs w:val="24"/>
        </w:rPr>
        <w:t xml:space="preserve">г) использование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ПОКУПАТЕЛЕМ</w:t>
      </w:r>
      <w:r w:rsidRPr="00BC47EB">
        <w:rPr>
          <w:rFonts w:ascii="Times New Roman" w:hAnsi="Times New Roman" w:cs="Times New Roman"/>
          <w:sz w:val="24"/>
          <w:szCs w:val="24"/>
        </w:rPr>
        <w:t xml:space="preserve"> газоиспользующего оборудования, не соответствующего оборудованию, указанному в договоре;</w:t>
      </w:r>
    </w:p>
    <w:p w:rsidR="0080386C" w:rsidRPr="00BC47EB" w:rsidRDefault="0080386C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sz w:val="24"/>
          <w:szCs w:val="24"/>
        </w:rPr>
        <w:t xml:space="preserve">д) поступление уведомления от организации, которая по договору с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ПОКУПАТЕЛЕМ</w:t>
      </w:r>
      <w:r w:rsidRPr="00BC47EB">
        <w:rPr>
          <w:rFonts w:ascii="Times New Roman" w:hAnsi="Times New Roman" w:cs="Times New Roman"/>
          <w:sz w:val="24"/>
          <w:szCs w:val="24"/>
        </w:rPr>
        <w:t xml:space="preserve"> осуществляет техническое обслуживание внутридомового или внутриквартирного газового оборудования, об использовании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ПОКУПАТЕЛЕМ</w:t>
      </w:r>
      <w:r w:rsidRPr="00BC47EB">
        <w:rPr>
          <w:rFonts w:ascii="Times New Roman" w:hAnsi="Times New Roman" w:cs="Times New Roman"/>
          <w:sz w:val="24"/>
          <w:szCs w:val="24"/>
        </w:rPr>
        <w:t xml:space="preserve"> газоиспользующего оборудования, не соответствующего предъявляемым к этому оборудованию нормативным требованиям;</w:t>
      </w:r>
    </w:p>
    <w:p w:rsidR="0080386C" w:rsidRPr="00BC47EB" w:rsidRDefault="0080386C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sz w:val="24"/>
          <w:szCs w:val="24"/>
        </w:rPr>
        <w:t xml:space="preserve">е) отсутствие у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ПОКУПАТЕЛЯ</w:t>
      </w:r>
      <w:r w:rsidRPr="00BC47EB">
        <w:rPr>
          <w:rFonts w:ascii="Times New Roman" w:hAnsi="Times New Roman" w:cs="Times New Roman"/>
          <w:sz w:val="24"/>
          <w:szCs w:val="24"/>
        </w:rPr>
        <w:t xml:space="preserve"> договора о техническом обслуживании и ремонте внутридомового и (или) внутриквартирного газового оборудования, заключенного со специализированной организацией. </w:t>
      </w:r>
    </w:p>
    <w:p w:rsidR="0080386C" w:rsidRPr="00BC47EB" w:rsidRDefault="007D72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 xml:space="preserve">6.2 </w:t>
      </w:r>
      <w:r w:rsidRPr="00E411A8">
        <w:rPr>
          <w:rFonts w:ascii="Times New Roman" w:hAnsi="Times New Roman" w:cs="Times New Roman"/>
          <w:sz w:val="24"/>
          <w:szCs w:val="24"/>
        </w:rPr>
        <w:tab/>
      </w:r>
      <w:r w:rsidR="0080386C" w:rsidRPr="00BC47EB">
        <w:rPr>
          <w:rFonts w:ascii="Times New Roman" w:hAnsi="Times New Roman" w:cs="Times New Roman"/>
          <w:sz w:val="24"/>
          <w:szCs w:val="24"/>
        </w:rPr>
        <w:t xml:space="preserve">До приостановления исполнения Договора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ПОСТАВЩИК</w:t>
      </w:r>
      <w:r w:rsidR="0080386C" w:rsidRPr="00BC47EB">
        <w:rPr>
          <w:rFonts w:ascii="Times New Roman" w:hAnsi="Times New Roman" w:cs="Times New Roman"/>
          <w:sz w:val="24"/>
          <w:szCs w:val="24"/>
        </w:rPr>
        <w:t xml:space="preserve"> обязан направить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ПОКУПАТЕЛЮ</w:t>
      </w:r>
      <w:r w:rsidR="0080386C" w:rsidRPr="00BC47EB">
        <w:rPr>
          <w:rFonts w:ascii="Times New Roman" w:hAnsi="Times New Roman" w:cs="Times New Roman"/>
          <w:sz w:val="24"/>
          <w:szCs w:val="24"/>
        </w:rPr>
        <w:t xml:space="preserve"> уведомление по почте заказным письмом (с уведомлением о его вручении) о предстоящем приостановлении подачи газа и его причинах не позднее чем за 20 календарных дней до дня приостановления подачи газа.</w:t>
      </w:r>
    </w:p>
    <w:p w:rsidR="0080386C" w:rsidRPr="00BC47EB" w:rsidRDefault="007D725D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6.3</w:t>
      </w:r>
      <w:r w:rsidRPr="00E411A8">
        <w:rPr>
          <w:rFonts w:ascii="Times New Roman" w:hAnsi="Times New Roman" w:cs="Times New Roman"/>
          <w:sz w:val="24"/>
          <w:szCs w:val="24"/>
        </w:rPr>
        <w:tab/>
      </w:r>
      <w:r w:rsidR="0080386C" w:rsidRPr="00BC47EB">
        <w:rPr>
          <w:rFonts w:ascii="Times New Roman" w:hAnsi="Times New Roman" w:cs="Times New Roman"/>
          <w:sz w:val="24"/>
          <w:szCs w:val="24"/>
        </w:rPr>
        <w:t xml:space="preserve">Подача газа без предварительного уведомления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ПОКУПАТЕЛЯ</w:t>
      </w:r>
      <w:r w:rsidR="0080386C" w:rsidRPr="00BC47EB">
        <w:rPr>
          <w:rFonts w:ascii="Times New Roman" w:hAnsi="Times New Roman" w:cs="Times New Roman"/>
          <w:sz w:val="24"/>
          <w:szCs w:val="24"/>
        </w:rPr>
        <w:t xml:space="preserve"> может быть приостановлена в следующих случаях:</w:t>
      </w:r>
    </w:p>
    <w:p w:rsidR="0080386C" w:rsidRPr="00BC47EB" w:rsidRDefault="00327171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sz w:val="24"/>
          <w:szCs w:val="24"/>
        </w:rPr>
        <w:t>а) авария</w:t>
      </w:r>
      <w:r w:rsidR="0080386C" w:rsidRPr="00BC47EB">
        <w:rPr>
          <w:rFonts w:ascii="Times New Roman" w:hAnsi="Times New Roman" w:cs="Times New Roman"/>
          <w:sz w:val="24"/>
          <w:szCs w:val="24"/>
        </w:rPr>
        <w:t xml:space="preserve"> в газораспределительной сети;</w:t>
      </w:r>
    </w:p>
    <w:p w:rsidR="0080386C" w:rsidRPr="00BC47EB" w:rsidRDefault="0080386C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sz w:val="24"/>
          <w:szCs w:val="24"/>
        </w:rPr>
        <w:t>б) авария внутридомового или внутриквартирного газового оборудования либо утечка газа из внутридомового или внутриквартирного газового оборудования;</w:t>
      </w:r>
    </w:p>
    <w:p w:rsidR="00C63AB9" w:rsidRPr="00BC47EB" w:rsidRDefault="0080386C" w:rsidP="00517F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"/>
      <w:bookmarkEnd w:id="5"/>
      <w:r w:rsidRPr="00BC47EB">
        <w:rPr>
          <w:rFonts w:ascii="Times New Roman" w:hAnsi="Times New Roman" w:cs="Times New Roman"/>
          <w:sz w:val="24"/>
          <w:szCs w:val="24"/>
        </w:rPr>
        <w:t xml:space="preserve">в) техническое состояние внутридомового или внутриквартирного газового оборудования по заключению специализированной организации, с которой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ПОКУПАТЕЛЬ</w:t>
      </w:r>
      <w:r w:rsidRPr="00BC47EB">
        <w:rPr>
          <w:rFonts w:ascii="Times New Roman" w:hAnsi="Times New Roman" w:cs="Times New Roman"/>
          <w:sz w:val="24"/>
          <w:szCs w:val="24"/>
        </w:rPr>
        <w:t xml:space="preserve"> заключил договор о техническом обслуживании указанного оборудования, создает угрозу возникновения аварии.</w:t>
      </w:r>
      <w:r w:rsidR="00517F48" w:rsidRPr="00BC4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12F" w:rsidRPr="00BC47EB" w:rsidRDefault="007D725D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6.4</w:t>
      </w:r>
      <w:r w:rsidRPr="00E411A8">
        <w:rPr>
          <w:rFonts w:ascii="Times New Roman" w:hAnsi="Times New Roman" w:cs="Times New Roman"/>
          <w:sz w:val="24"/>
          <w:szCs w:val="24"/>
        </w:rPr>
        <w:tab/>
      </w:r>
      <w:r w:rsidR="0080386C" w:rsidRPr="00BC47EB">
        <w:rPr>
          <w:rFonts w:ascii="Times New Roman" w:hAnsi="Times New Roman" w:cs="Times New Roman"/>
          <w:sz w:val="24"/>
          <w:szCs w:val="24"/>
        </w:rPr>
        <w:t xml:space="preserve">В случае устранения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ПОКУПАТЕЛЕМ</w:t>
      </w:r>
      <w:r w:rsidR="0080386C" w:rsidRPr="00BC47EB">
        <w:rPr>
          <w:rFonts w:ascii="Times New Roman" w:hAnsi="Times New Roman" w:cs="Times New Roman"/>
          <w:sz w:val="24"/>
          <w:szCs w:val="24"/>
        </w:rPr>
        <w:t xml:space="preserve"> причин, послуживших основанием для приостановления подачи газа, поставка газа возобновляется при условии оплаты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ПОКУПАТЕЛЕМ</w:t>
      </w:r>
      <w:r w:rsidR="0080386C" w:rsidRPr="00BC47EB">
        <w:rPr>
          <w:rFonts w:ascii="Times New Roman" w:hAnsi="Times New Roman" w:cs="Times New Roman"/>
          <w:sz w:val="24"/>
          <w:szCs w:val="24"/>
        </w:rPr>
        <w:t xml:space="preserve"> расходов, понесенных в связи с проведением работ по отключению и подключению газоиспользующего оборудования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ПОКУПАТЕЛЯ</w:t>
      </w:r>
      <w:r w:rsidR="0080386C" w:rsidRPr="00BC47EB">
        <w:rPr>
          <w:rFonts w:ascii="Times New Roman" w:hAnsi="Times New Roman" w:cs="Times New Roman"/>
          <w:sz w:val="24"/>
          <w:szCs w:val="24"/>
        </w:rPr>
        <w:t xml:space="preserve">. </w:t>
      </w:r>
      <w:r w:rsidR="002C312F" w:rsidRPr="00BC4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F48" w:rsidRPr="00BC47EB" w:rsidRDefault="0080386C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sz w:val="24"/>
          <w:szCs w:val="24"/>
        </w:rPr>
        <w:t xml:space="preserve">Расходы, понесенные в связи с проведением работ по отключению и последующему подключению внутридомового или внутриквартирного газового оборудования, оплачиваются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ПОСТАВЩИКУ</w:t>
      </w:r>
      <w:r w:rsidRPr="00BC47EB">
        <w:rPr>
          <w:rFonts w:ascii="Times New Roman" w:hAnsi="Times New Roman" w:cs="Times New Roman"/>
          <w:sz w:val="24"/>
          <w:szCs w:val="24"/>
        </w:rPr>
        <w:t xml:space="preserve">, если иное не предусмотрено договором о техническом обслуживании внутридомового или внутриквартирного газового оборудования, заключенным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ПОКУПАТЕЛЕМ</w:t>
      </w:r>
      <w:r w:rsidRPr="00BC47EB">
        <w:rPr>
          <w:rFonts w:ascii="Times New Roman" w:hAnsi="Times New Roman" w:cs="Times New Roman"/>
          <w:sz w:val="24"/>
          <w:szCs w:val="24"/>
        </w:rPr>
        <w:t xml:space="preserve"> со специализированной организацией. Срок возобновления поставки газа составляет 5 рабочих дней со дня получения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ПОСТАВЩИКОМ</w:t>
      </w:r>
      <w:r w:rsidRPr="00BC47EB">
        <w:rPr>
          <w:rFonts w:ascii="Times New Roman" w:hAnsi="Times New Roman" w:cs="Times New Roman"/>
          <w:sz w:val="24"/>
          <w:szCs w:val="24"/>
        </w:rPr>
        <w:t xml:space="preserve"> письменного уведомления об устранении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ПОКУПАТЕЛЕМ</w:t>
      </w:r>
      <w:r w:rsidRPr="00BC47EB">
        <w:rPr>
          <w:rFonts w:ascii="Times New Roman" w:hAnsi="Times New Roman" w:cs="Times New Roman"/>
          <w:sz w:val="24"/>
          <w:szCs w:val="24"/>
        </w:rPr>
        <w:t xml:space="preserve"> причин, послуживших основанием для приостановления поставки газа.</w:t>
      </w:r>
      <w:r w:rsidR="003D6C87" w:rsidRPr="00BC4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86C" w:rsidRPr="00E411A8" w:rsidRDefault="007D725D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 xml:space="preserve">6.5 </w:t>
      </w:r>
      <w:r w:rsidRPr="00E411A8">
        <w:rPr>
          <w:rFonts w:ascii="Times New Roman" w:hAnsi="Times New Roman" w:cs="Times New Roman"/>
          <w:sz w:val="24"/>
          <w:szCs w:val="24"/>
        </w:rPr>
        <w:tab/>
      </w:r>
      <w:r w:rsidR="00D97721" w:rsidRPr="00E411A8">
        <w:rPr>
          <w:rFonts w:ascii="Times New Roman" w:hAnsi="Times New Roman" w:cs="Times New Roman"/>
          <w:sz w:val="24"/>
          <w:szCs w:val="24"/>
        </w:rPr>
        <w:t>ПОСТАВЩИК</w:t>
      </w:r>
      <w:r w:rsidR="0080386C" w:rsidRPr="00BC47EB">
        <w:rPr>
          <w:rFonts w:ascii="Times New Roman" w:hAnsi="Times New Roman" w:cs="Times New Roman"/>
          <w:sz w:val="24"/>
          <w:szCs w:val="24"/>
        </w:rPr>
        <w:t xml:space="preserve"> обязан без расторжения Договора приостановить подачу газа по заявлению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ПОКУПАТЕЛЯ</w:t>
      </w:r>
      <w:r w:rsidR="0080386C" w:rsidRPr="00BC47EB">
        <w:rPr>
          <w:rFonts w:ascii="Times New Roman" w:hAnsi="Times New Roman" w:cs="Times New Roman"/>
          <w:sz w:val="24"/>
          <w:szCs w:val="24"/>
        </w:rPr>
        <w:t xml:space="preserve"> на срок, указанный в заявлении, при условии оплаты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ПОКУПАТЕЛЕМ</w:t>
      </w:r>
      <w:r w:rsidR="0080386C" w:rsidRPr="00BC47EB">
        <w:rPr>
          <w:rFonts w:ascii="Times New Roman" w:hAnsi="Times New Roman" w:cs="Times New Roman"/>
          <w:sz w:val="24"/>
          <w:szCs w:val="24"/>
        </w:rPr>
        <w:t xml:space="preserve"> расходов, понесенных в связи с проведением работ по отключению и последующему подключению газоиспользующего оборудования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ПОКУПАТЕЛЯ</w:t>
      </w:r>
      <w:r w:rsidR="0080386C" w:rsidRPr="00BC47EB">
        <w:rPr>
          <w:rFonts w:ascii="Times New Roman" w:hAnsi="Times New Roman" w:cs="Times New Roman"/>
          <w:sz w:val="24"/>
          <w:szCs w:val="24"/>
        </w:rPr>
        <w:t xml:space="preserve">. Расходы, понесенные в связи с проведением работ по отключению и последующему подключению внутридомового или внутриквартирного газового оборудования, оплачиваются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ПОСТАВЩИКУ</w:t>
      </w:r>
      <w:r w:rsidR="0080386C" w:rsidRPr="00BC47EB">
        <w:rPr>
          <w:rFonts w:ascii="Times New Roman" w:hAnsi="Times New Roman" w:cs="Times New Roman"/>
          <w:sz w:val="24"/>
          <w:szCs w:val="24"/>
        </w:rPr>
        <w:t xml:space="preserve">, если иное не предусмотрено договором о техническом обслуживании внутридомового или внутриквартирного газового оборудования, заключенным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ПОКУПАТЕЛЕМ</w:t>
      </w:r>
      <w:r w:rsidR="0080386C" w:rsidRPr="00BC47EB">
        <w:rPr>
          <w:rFonts w:ascii="Times New Roman" w:hAnsi="Times New Roman" w:cs="Times New Roman"/>
          <w:sz w:val="24"/>
          <w:szCs w:val="24"/>
        </w:rPr>
        <w:t xml:space="preserve"> со специализированной организацией.</w:t>
      </w:r>
    </w:p>
    <w:p w:rsidR="00D97721" w:rsidRDefault="00D97721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5132" w:rsidRDefault="00355132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5132" w:rsidRDefault="00355132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5132" w:rsidRDefault="00355132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EFE" w:rsidRPr="00BC47EB" w:rsidRDefault="00D44EFE" w:rsidP="00803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386C" w:rsidRPr="00E411A8" w:rsidRDefault="007D725D" w:rsidP="00BC47EB">
      <w:pPr>
        <w:pStyle w:val="ConsPlusNormal"/>
        <w:numPr>
          <w:ilvl w:val="0"/>
          <w:numId w:val="20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1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:rsidR="007D725D" w:rsidRPr="00BC47EB" w:rsidRDefault="007D725D" w:rsidP="002C312F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08B0" w:rsidRPr="00E411A8" w:rsidRDefault="005208B0" w:rsidP="00BC47EB">
      <w:pPr>
        <w:pStyle w:val="a3"/>
        <w:numPr>
          <w:ilvl w:val="1"/>
          <w:numId w:val="20"/>
        </w:numPr>
        <w:tabs>
          <w:tab w:val="left" w:pos="300"/>
        </w:tabs>
        <w:ind w:left="0" w:firstLine="567"/>
        <w:rPr>
          <w:rFonts w:ascii="Times New Roman" w:hAnsi="Times New Roman"/>
          <w:color w:val="000000"/>
          <w:szCs w:val="24"/>
        </w:rPr>
      </w:pPr>
      <w:r w:rsidRPr="00BC47EB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Стороны несут ответственность в соответствии с законодательством Российской Федерации. В случае привлечения к исполнению Договора соисполнителей, ответственность перед </w:t>
      </w:r>
      <w:r w:rsidR="00D97721" w:rsidRPr="00E411A8">
        <w:rPr>
          <w:rFonts w:ascii="Times New Roman" w:hAnsi="Times New Roman"/>
          <w:color w:val="000000"/>
          <w:szCs w:val="24"/>
        </w:rPr>
        <w:t>ПОКУПАТЕЛЕМ</w:t>
      </w:r>
      <w:r w:rsidRPr="00BC47EB">
        <w:rPr>
          <w:rFonts w:ascii="Times New Roman" w:hAnsi="Times New Roman"/>
          <w:color w:val="000000"/>
          <w:szCs w:val="24"/>
        </w:rPr>
        <w:t xml:space="preserve"> за неисполнение обязательств по Договору несет </w:t>
      </w:r>
      <w:r w:rsidR="00D97721" w:rsidRPr="00E411A8">
        <w:rPr>
          <w:rFonts w:ascii="Times New Roman" w:hAnsi="Times New Roman"/>
          <w:color w:val="000000"/>
          <w:szCs w:val="24"/>
        </w:rPr>
        <w:t>ПОСТАВЩИК</w:t>
      </w:r>
      <w:r w:rsidRPr="00BC47EB">
        <w:rPr>
          <w:rFonts w:ascii="Times New Roman" w:hAnsi="Times New Roman"/>
          <w:color w:val="000000"/>
          <w:szCs w:val="24"/>
        </w:rPr>
        <w:t>.</w:t>
      </w:r>
    </w:p>
    <w:p w:rsidR="005208B0" w:rsidRPr="00E411A8" w:rsidRDefault="005208B0" w:rsidP="00BC47EB">
      <w:pPr>
        <w:pStyle w:val="a3"/>
        <w:numPr>
          <w:ilvl w:val="1"/>
          <w:numId w:val="20"/>
        </w:numPr>
        <w:tabs>
          <w:tab w:val="left" w:pos="300"/>
        </w:tabs>
        <w:ind w:left="0" w:firstLine="567"/>
        <w:rPr>
          <w:rFonts w:ascii="Times New Roman" w:hAnsi="Times New Roman"/>
          <w:color w:val="000000"/>
          <w:szCs w:val="24"/>
        </w:rPr>
      </w:pPr>
      <w:r w:rsidRPr="00BC47EB">
        <w:rPr>
          <w:rFonts w:ascii="Times New Roman" w:hAnsi="Times New Roman"/>
          <w:color w:val="000000"/>
          <w:szCs w:val="24"/>
        </w:rPr>
        <w:t xml:space="preserve">В случае просрочки исполнения </w:t>
      </w:r>
      <w:r w:rsidR="00D97721" w:rsidRPr="00E411A8">
        <w:rPr>
          <w:rFonts w:ascii="Times New Roman" w:hAnsi="Times New Roman"/>
          <w:color w:val="000000"/>
          <w:szCs w:val="24"/>
        </w:rPr>
        <w:t>ПОКУПАТЕЛЕМ</w:t>
      </w:r>
      <w:r w:rsidRPr="00BC47EB">
        <w:rPr>
          <w:rFonts w:ascii="Times New Roman" w:hAnsi="Times New Roman"/>
          <w:color w:val="000000"/>
          <w:szCs w:val="24"/>
        </w:rPr>
        <w:t xml:space="preserve"> обязательств, предусмотренных Договором, а также в иных случаях неисполнения или ненадлежащего исполнения </w:t>
      </w:r>
      <w:r w:rsidR="00D97721" w:rsidRPr="00E411A8">
        <w:rPr>
          <w:rFonts w:ascii="Times New Roman" w:hAnsi="Times New Roman"/>
          <w:color w:val="000000"/>
          <w:szCs w:val="24"/>
        </w:rPr>
        <w:t>ПОКУПАТЕЛЕМ</w:t>
      </w:r>
      <w:r w:rsidRPr="00BC47EB">
        <w:rPr>
          <w:rFonts w:ascii="Times New Roman" w:hAnsi="Times New Roman"/>
          <w:color w:val="000000"/>
          <w:szCs w:val="24"/>
        </w:rPr>
        <w:t xml:space="preserve"> обязательств, предусмотренных Договором, </w:t>
      </w:r>
      <w:r w:rsidR="00D97721" w:rsidRPr="00E411A8">
        <w:rPr>
          <w:rFonts w:ascii="Times New Roman" w:hAnsi="Times New Roman"/>
          <w:color w:val="000000"/>
          <w:szCs w:val="24"/>
        </w:rPr>
        <w:t>ПОСТАВЩИК</w:t>
      </w:r>
      <w:r w:rsidRPr="00BC47EB">
        <w:rPr>
          <w:rFonts w:ascii="Times New Roman" w:hAnsi="Times New Roman"/>
          <w:color w:val="000000"/>
          <w:szCs w:val="24"/>
        </w:rPr>
        <w:t xml:space="preserve"> вправе потребовать уплаты неустоек (штрафов, пеней).  </w:t>
      </w:r>
    </w:p>
    <w:p w:rsidR="005208B0" w:rsidRPr="00E411A8" w:rsidRDefault="005208B0" w:rsidP="00BC47EB">
      <w:pPr>
        <w:pStyle w:val="a3"/>
        <w:numPr>
          <w:ilvl w:val="1"/>
          <w:numId w:val="20"/>
        </w:numPr>
        <w:tabs>
          <w:tab w:val="left" w:pos="300"/>
        </w:tabs>
        <w:ind w:left="0" w:firstLine="567"/>
        <w:rPr>
          <w:rFonts w:ascii="Times New Roman" w:hAnsi="Times New Roman"/>
          <w:color w:val="000000"/>
          <w:szCs w:val="24"/>
        </w:rPr>
      </w:pPr>
      <w:r w:rsidRPr="00BC47EB">
        <w:rPr>
          <w:rFonts w:ascii="Times New Roman" w:hAnsi="Times New Roman"/>
          <w:color w:val="000000"/>
          <w:szCs w:val="24"/>
        </w:rPr>
        <w:t>Пен</w:t>
      </w:r>
      <w:r w:rsidR="007D725D" w:rsidRPr="00E411A8">
        <w:rPr>
          <w:rFonts w:ascii="Times New Roman" w:hAnsi="Times New Roman"/>
          <w:color w:val="000000"/>
          <w:szCs w:val="24"/>
        </w:rPr>
        <w:t>и</w:t>
      </w:r>
      <w:r w:rsidRPr="00BC47EB">
        <w:rPr>
          <w:rFonts w:ascii="Times New Roman" w:hAnsi="Times New Roman"/>
          <w:color w:val="000000"/>
          <w:szCs w:val="24"/>
        </w:rPr>
        <w:t xml:space="preserve"> начисляется за каждый день просрочки исполнения </w:t>
      </w:r>
      <w:r w:rsidR="00D97721" w:rsidRPr="00E411A8">
        <w:rPr>
          <w:rFonts w:ascii="Times New Roman" w:hAnsi="Times New Roman"/>
          <w:color w:val="000000"/>
          <w:szCs w:val="24"/>
        </w:rPr>
        <w:t>ПОКУПАТЕЛЕМ</w:t>
      </w:r>
      <w:r w:rsidRPr="00BC47EB">
        <w:rPr>
          <w:rFonts w:ascii="Times New Roman" w:hAnsi="Times New Roman"/>
          <w:color w:val="000000"/>
          <w:szCs w:val="24"/>
        </w:rPr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обязательства. При этом размер пени устанавливается в размере одной трехсотой ключевой ставки Центрального банка Российской Федерации, действующей на дату уплаты пеней от неуплаченной в срок суммы.  </w:t>
      </w:r>
    </w:p>
    <w:p w:rsidR="005208B0" w:rsidRPr="00E411A8" w:rsidRDefault="005208B0" w:rsidP="00BC47EB">
      <w:pPr>
        <w:pStyle w:val="a3"/>
        <w:numPr>
          <w:ilvl w:val="1"/>
          <w:numId w:val="20"/>
        </w:numPr>
        <w:tabs>
          <w:tab w:val="left" w:pos="300"/>
        </w:tabs>
        <w:ind w:left="0" w:firstLine="567"/>
        <w:rPr>
          <w:rFonts w:ascii="Times New Roman" w:hAnsi="Times New Roman"/>
          <w:color w:val="000000"/>
          <w:szCs w:val="24"/>
        </w:rPr>
      </w:pPr>
      <w:r w:rsidRPr="00BC47EB">
        <w:rPr>
          <w:rFonts w:ascii="Times New Roman" w:hAnsi="Times New Roman"/>
          <w:color w:val="000000"/>
          <w:szCs w:val="24"/>
        </w:rPr>
        <w:t xml:space="preserve">За каждый факт неисполнения </w:t>
      </w:r>
      <w:r w:rsidR="00D97721" w:rsidRPr="00E411A8">
        <w:rPr>
          <w:rFonts w:ascii="Times New Roman" w:hAnsi="Times New Roman"/>
          <w:color w:val="000000"/>
          <w:szCs w:val="24"/>
        </w:rPr>
        <w:t>ПОКУПАТЕЛЕМ</w:t>
      </w:r>
      <w:r w:rsidRPr="00BC47EB">
        <w:rPr>
          <w:rFonts w:ascii="Times New Roman" w:hAnsi="Times New Roman"/>
          <w:color w:val="000000"/>
          <w:szCs w:val="24"/>
        </w:rPr>
        <w:t xml:space="preserve"> обязательств, предусмотренных настоящим Договором, за исключением просрочки исполнения обязательств, предусмотренных настоящим Договором, </w:t>
      </w:r>
      <w:r w:rsidR="00D97721" w:rsidRPr="00E411A8">
        <w:rPr>
          <w:rFonts w:ascii="Times New Roman" w:hAnsi="Times New Roman"/>
          <w:color w:val="000000"/>
          <w:szCs w:val="24"/>
        </w:rPr>
        <w:t>ПОСТАВЩИК</w:t>
      </w:r>
      <w:r w:rsidRPr="00BC47EB">
        <w:rPr>
          <w:rFonts w:ascii="Times New Roman" w:hAnsi="Times New Roman"/>
          <w:color w:val="000000"/>
          <w:szCs w:val="24"/>
        </w:rPr>
        <w:t xml:space="preserve"> вправе взыскать с </w:t>
      </w:r>
      <w:r w:rsidR="00D97721" w:rsidRPr="00E411A8">
        <w:rPr>
          <w:rFonts w:ascii="Times New Roman" w:hAnsi="Times New Roman"/>
          <w:color w:val="000000"/>
          <w:szCs w:val="24"/>
        </w:rPr>
        <w:t>ПОКУПАТЕЛЯ</w:t>
      </w:r>
      <w:r w:rsidRPr="00BC47EB">
        <w:rPr>
          <w:rFonts w:ascii="Times New Roman" w:hAnsi="Times New Roman"/>
          <w:color w:val="000000"/>
          <w:szCs w:val="24"/>
        </w:rPr>
        <w:t xml:space="preserve"> штраф в размере одной трехсотой ключевой ставки Центрального банка Российской Федерации.  </w:t>
      </w:r>
    </w:p>
    <w:p w:rsidR="005208B0" w:rsidRPr="00E411A8" w:rsidRDefault="005208B0" w:rsidP="00BC47EB">
      <w:pPr>
        <w:pStyle w:val="a3"/>
        <w:numPr>
          <w:ilvl w:val="1"/>
          <w:numId w:val="20"/>
        </w:numPr>
        <w:tabs>
          <w:tab w:val="left" w:pos="300"/>
        </w:tabs>
        <w:ind w:left="0" w:firstLine="567"/>
        <w:rPr>
          <w:rFonts w:ascii="Times New Roman" w:hAnsi="Times New Roman"/>
          <w:color w:val="000000"/>
          <w:szCs w:val="24"/>
        </w:rPr>
      </w:pPr>
      <w:r w:rsidRPr="00BC47EB">
        <w:rPr>
          <w:rFonts w:ascii="Times New Roman" w:hAnsi="Times New Roman"/>
          <w:color w:val="000000"/>
          <w:szCs w:val="24"/>
        </w:rPr>
        <w:t xml:space="preserve">Общая сумма начисленной неустойки (штрафов, пеней) за ненадлежащее исполнение </w:t>
      </w:r>
      <w:r w:rsidR="00D97721" w:rsidRPr="00E411A8">
        <w:rPr>
          <w:rFonts w:ascii="Times New Roman" w:hAnsi="Times New Roman"/>
          <w:color w:val="000000"/>
          <w:szCs w:val="24"/>
        </w:rPr>
        <w:t>ПОКУПАТЕЛЕМ</w:t>
      </w:r>
      <w:r w:rsidRPr="00BC47EB">
        <w:rPr>
          <w:rFonts w:ascii="Times New Roman" w:hAnsi="Times New Roman"/>
          <w:color w:val="000000"/>
          <w:szCs w:val="24"/>
        </w:rPr>
        <w:t xml:space="preserve"> обязательств, предусмотренных Договором, не может превышать цену Договора.</w:t>
      </w:r>
    </w:p>
    <w:p w:rsidR="007D725D" w:rsidRPr="00E411A8" w:rsidRDefault="005208B0" w:rsidP="00BC47EB">
      <w:pPr>
        <w:pStyle w:val="a3"/>
        <w:numPr>
          <w:ilvl w:val="1"/>
          <w:numId w:val="20"/>
        </w:numPr>
        <w:tabs>
          <w:tab w:val="left" w:pos="300"/>
        </w:tabs>
        <w:ind w:left="0" w:firstLine="567"/>
        <w:rPr>
          <w:rFonts w:ascii="Times New Roman" w:hAnsi="Times New Roman"/>
          <w:color w:val="000000"/>
          <w:szCs w:val="24"/>
        </w:rPr>
      </w:pPr>
      <w:r w:rsidRPr="00BC47EB">
        <w:rPr>
          <w:rFonts w:ascii="Times New Roman" w:hAnsi="Times New Roman"/>
          <w:color w:val="000000"/>
          <w:szCs w:val="24"/>
        </w:rPr>
        <w:t xml:space="preserve">В случае просрочки исполнения </w:t>
      </w:r>
      <w:r w:rsidR="00D97721" w:rsidRPr="00BC47EB">
        <w:rPr>
          <w:rFonts w:ascii="Times New Roman" w:hAnsi="Times New Roman"/>
          <w:color w:val="000000"/>
          <w:szCs w:val="24"/>
        </w:rPr>
        <w:t>ПОСТАВЩИКОМ</w:t>
      </w:r>
      <w:r w:rsidRPr="00BC47EB">
        <w:rPr>
          <w:rFonts w:ascii="Times New Roman" w:hAnsi="Times New Roman"/>
          <w:color w:val="000000"/>
          <w:szCs w:val="24"/>
        </w:rPr>
        <w:t xml:space="preserve"> обязательств, предусмотренных Договором, а также в иных случаях неисполнения или ненадлежащего исполнения </w:t>
      </w:r>
      <w:r w:rsidR="00D97721" w:rsidRPr="00BC47EB">
        <w:rPr>
          <w:rFonts w:ascii="Times New Roman" w:hAnsi="Times New Roman"/>
          <w:color w:val="000000"/>
          <w:szCs w:val="24"/>
        </w:rPr>
        <w:t>ПОСТАВЩИКОМ</w:t>
      </w:r>
      <w:r w:rsidRPr="00BC47EB">
        <w:rPr>
          <w:rFonts w:ascii="Times New Roman" w:hAnsi="Times New Roman"/>
          <w:color w:val="000000"/>
          <w:szCs w:val="24"/>
        </w:rPr>
        <w:t xml:space="preserve"> обязательств, предусмотренных Договором, </w:t>
      </w:r>
      <w:r w:rsidR="00D97721" w:rsidRPr="00BC47EB">
        <w:rPr>
          <w:rFonts w:ascii="Times New Roman" w:hAnsi="Times New Roman"/>
          <w:color w:val="000000"/>
          <w:szCs w:val="24"/>
        </w:rPr>
        <w:t>ПОКУПАТЕЛЬ</w:t>
      </w:r>
      <w:r w:rsidRPr="00BC47EB">
        <w:rPr>
          <w:rFonts w:ascii="Times New Roman" w:hAnsi="Times New Roman"/>
          <w:color w:val="000000"/>
          <w:szCs w:val="24"/>
        </w:rPr>
        <w:t xml:space="preserve"> направляет </w:t>
      </w:r>
      <w:r w:rsidR="007D725D" w:rsidRPr="00BC47EB">
        <w:rPr>
          <w:rFonts w:ascii="Times New Roman" w:hAnsi="Times New Roman"/>
          <w:color w:val="000000"/>
          <w:szCs w:val="24"/>
        </w:rPr>
        <w:t>П</w:t>
      </w:r>
      <w:r w:rsidR="00D97721" w:rsidRPr="00BC47EB">
        <w:rPr>
          <w:rFonts w:ascii="Times New Roman" w:hAnsi="Times New Roman"/>
          <w:color w:val="000000"/>
          <w:szCs w:val="24"/>
        </w:rPr>
        <w:t>ОСТАВЩИКУ</w:t>
      </w:r>
      <w:r w:rsidRPr="00BC47EB">
        <w:rPr>
          <w:rFonts w:ascii="Times New Roman" w:hAnsi="Times New Roman"/>
          <w:color w:val="000000"/>
          <w:szCs w:val="24"/>
        </w:rPr>
        <w:t xml:space="preserve"> требование об уплате неустоек (штрафов, пеней).</w:t>
      </w:r>
    </w:p>
    <w:p w:rsidR="007D725D" w:rsidRPr="00E411A8" w:rsidRDefault="005208B0" w:rsidP="00BC47EB">
      <w:pPr>
        <w:pStyle w:val="a3"/>
        <w:numPr>
          <w:ilvl w:val="1"/>
          <w:numId w:val="20"/>
        </w:numPr>
        <w:ind w:left="0" w:firstLine="567"/>
        <w:rPr>
          <w:rFonts w:ascii="Times New Roman" w:hAnsi="Times New Roman"/>
          <w:color w:val="000000"/>
          <w:szCs w:val="24"/>
        </w:rPr>
      </w:pPr>
      <w:r w:rsidRPr="00BC47EB">
        <w:rPr>
          <w:rFonts w:ascii="Times New Roman" w:hAnsi="Times New Roman"/>
          <w:color w:val="000000"/>
          <w:szCs w:val="24"/>
        </w:rPr>
        <w:t xml:space="preserve">Пеня начисляется за каждый день просрочки исполнения </w:t>
      </w:r>
      <w:r w:rsidR="00D97721" w:rsidRPr="00E411A8">
        <w:rPr>
          <w:rFonts w:ascii="Times New Roman" w:hAnsi="Times New Roman"/>
          <w:color w:val="000000"/>
          <w:szCs w:val="24"/>
        </w:rPr>
        <w:t>ПОСТАВЩИКОМ</w:t>
      </w:r>
      <w:r w:rsidRPr="00BC47EB">
        <w:rPr>
          <w:rFonts w:ascii="Times New Roman" w:hAnsi="Times New Roman"/>
          <w:color w:val="000000"/>
          <w:szCs w:val="24"/>
        </w:rPr>
        <w:t xml:space="preserve"> обязательства, предусмотренного Договором, в размере одной трехсотой ключевой ставки Центрального банка Российской Федерации, действующей на дату уплаты пени от цены Договора, уменьшенной на сумму, пропорциональную объему обязательств, предусмотренных Договором и фактически исполненных </w:t>
      </w:r>
      <w:r w:rsidR="00D97721" w:rsidRPr="00E411A8">
        <w:rPr>
          <w:rFonts w:ascii="Times New Roman" w:hAnsi="Times New Roman"/>
          <w:color w:val="000000"/>
          <w:szCs w:val="24"/>
        </w:rPr>
        <w:t>ПОСТАВЩИКОМ</w:t>
      </w:r>
      <w:r w:rsidRPr="00BC47EB">
        <w:rPr>
          <w:rFonts w:ascii="Times New Roman" w:hAnsi="Times New Roman"/>
          <w:color w:val="000000"/>
          <w:szCs w:val="24"/>
        </w:rPr>
        <w:t xml:space="preserve">. </w:t>
      </w:r>
    </w:p>
    <w:p w:rsidR="005208B0" w:rsidRPr="00E411A8" w:rsidRDefault="005208B0" w:rsidP="00BC47EB">
      <w:pPr>
        <w:pStyle w:val="a3"/>
        <w:numPr>
          <w:ilvl w:val="1"/>
          <w:numId w:val="20"/>
        </w:numPr>
        <w:ind w:left="0" w:firstLine="567"/>
        <w:rPr>
          <w:rFonts w:ascii="Times New Roman" w:hAnsi="Times New Roman"/>
          <w:color w:val="000000"/>
          <w:szCs w:val="24"/>
        </w:rPr>
      </w:pPr>
      <w:r w:rsidRPr="00BC47EB">
        <w:rPr>
          <w:rFonts w:ascii="Times New Roman" w:hAnsi="Times New Roman"/>
          <w:color w:val="000000"/>
          <w:szCs w:val="24"/>
        </w:rPr>
        <w:t xml:space="preserve"> За каждый факт неисполнения или ненадлежащего исполнения </w:t>
      </w:r>
      <w:r w:rsidR="00D97721" w:rsidRPr="00E411A8">
        <w:rPr>
          <w:rFonts w:ascii="Times New Roman" w:hAnsi="Times New Roman"/>
          <w:color w:val="000000"/>
          <w:szCs w:val="24"/>
        </w:rPr>
        <w:t>ПОСТАВЩИКОМ</w:t>
      </w:r>
      <w:r w:rsidRPr="00BC47EB">
        <w:rPr>
          <w:rFonts w:ascii="Times New Roman" w:hAnsi="Times New Roman"/>
          <w:color w:val="000000"/>
          <w:szCs w:val="24"/>
        </w:rPr>
        <w:t xml:space="preserve">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</w:t>
      </w:r>
      <w:r w:rsidR="00D97721" w:rsidRPr="00E411A8">
        <w:rPr>
          <w:rFonts w:ascii="Times New Roman" w:hAnsi="Times New Roman"/>
          <w:color w:val="000000"/>
          <w:szCs w:val="24"/>
        </w:rPr>
        <w:t>ПОСТАВЩИК</w:t>
      </w:r>
      <w:r w:rsidRPr="00BC47EB">
        <w:rPr>
          <w:rFonts w:ascii="Times New Roman" w:hAnsi="Times New Roman"/>
          <w:color w:val="000000"/>
          <w:szCs w:val="24"/>
        </w:rPr>
        <w:t xml:space="preserve"> выплачивает </w:t>
      </w:r>
      <w:r w:rsidR="00D97721" w:rsidRPr="00E411A8">
        <w:rPr>
          <w:rFonts w:ascii="Times New Roman" w:hAnsi="Times New Roman"/>
          <w:color w:val="000000"/>
          <w:szCs w:val="24"/>
        </w:rPr>
        <w:t>ПОКУПАТЕЛЮ</w:t>
      </w:r>
      <w:r w:rsidRPr="00BC47EB">
        <w:rPr>
          <w:rFonts w:ascii="Times New Roman" w:hAnsi="Times New Roman"/>
          <w:color w:val="000000"/>
          <w:szCs w:val="24"/>
        </w:rPr>
        <w:t xml:space="preserve"> штраф в размере одной трехсотой ключевой ставки Центрального банка Российской Федерации. </w:t>
      </w:r>
    </w:p>
    <w:p w:rsidR="0080386C" w:rsidRPr="00BC47EB" w:rsidRDefault="005208B0" w:rsidP="00BC47EB">
      <w:pPr>
        <w:pStyle w:val="a3"/>
        <w:numPr>
          <w:ilvl w:val="1"/>
          <w:numId w:val="20"/>
        </w:numPr>
        <w:ind w:left="0" w:firstLine="567"/>
        <w:rPr>
          <w:rFonts w:ascii="Times New Roman" w:hAnsi="Times New Roman"/>
          <w:color w:val="000000"/>
          <w:szCs w:val="24"/>
        </w:rPr>
      </w:pPr>
      <w:r w:rsidRPr="00BC47EB">
        <w:rPr>
          <w:rFonts w:ascii="Times New Roman" w:hAnsi="Times New Roman"/>
          <w:color w:val="000000"/>
          <w:szCs w:val="24"/>
        </w:rPr>
        <w:t xml:space="preserve">Общая сумма начисленной неустойки (штрафа, пени) за неисполнение или ненадлежащее исполнение </w:t>
      </w:r>
      <w:r w:rsidR="00D97721" w:rsidRPr="00E411A8">
        <w:rPr>
          <w:rFonts w:ascii="Times New Roman" w:hAnsi="Times New Roman"/>
          <w:color w:val="000000"/>
          <w:szCs w:val="24"/>
        </w:rPr>
        <w:t>ПОСТАВЩИКОМ</w:t>
      </w:r>
      <w:r w:rsidRPr="00BC47EB">
        <w:rPr>
          <w:rFonts w:ascii="Times New Roman" w:hAnsi="Times New Roman"/>
          <w:color w:val="000000"/>
          <w:szCs w:val="24"/>
        </w:rPr>
        <w:t xml:space="preserve"> обязательств, предусмотренных Договором, не может превышать цену Договора.</w:t>
      </w:r>
      <w:r w:rsidR="0080386C" w:rsidRPr="00BC47EB">
        <w:rPr>
          <w:rFonts w:ascii="Times New Roman" w:hAnsi="Times New Roman"/>
          <w:color w:val="000000"/>
          <w:szCs w:val="24"/>
        </w:rPr>
        <w:t xml:space="preserve">  </w:t>
      </w:r>
    </w:p>
    <w:p w:rsidR="0080386C" w:rsidRPr="00BC47EB" w:rsidRDefault="0080386C" w:rsidP="0080386C">
      <w:pPr>
        <w:pStyle w:val="a3"/>
        <w:tabs>
          <w:tab w:val="left" w:pos="300"/>
        </w:tabs>
        <w:ind w:firstLine="567"/>
        <w:rPr>
          <w:rFonts w:ascii="Times New Roman" w:hAnsi="Times New Roman"/>
          <w:color w:val="000000"/>
          <w:szCs w:val="24"/>
        </w:rPr>
      </w:pPr>
    </w:p>
    <w:p w:rsidR="0080386C" w:rsidRPr="00E411A8" w:rsidRDefault="007D725D" w:rsidP="00BC47EB">
      <w:pPr>
        <w:pStyle w:val="a3"/>
        <w:numPr>
          <w:ilvl w:val="0"/>
          <w:numId w:val="20"/>
        </w:numPr>
        <w:tabs>
          <w:tab w:val="left" w:pos="300"/>
        </w:tabs>
        <w:jc w:val="center"/>
        <w:rPr>
          <w:rFonts w:ascii="Times New Roman" w:hAnsi="Times New Roman"/>
          <w:b/>
          <w:color w:val="000000"/>
          <w:szCs w:val="24"/>
        </w:rPr>
      </w:pPr>
      <w:r w:rsidRPr="00E411A8">
        <w:rPr>
          <w:rFonts w:ascii="Times New Roman" w:hAnsi="Times New Roman"/>
          <w:b/>
          <w:color w:val="000000"/>
          <w:szCs w:val="24"/>
        </w:rPr>
        <w:t>ОБСТОЯТЕЛЬСТВА НЕПРЕОДОЛИМОЙ СИЛЫ</w:t>
      </w:r>
    </w:p>
    <w:p w:rsidR="007D725D" w:rsidRPr="00BC47EB" w:rsidRDefault="007D725D" w:rsidP="00BC47EB">
      <w:pPr>
        <w:pStyle w:val="a3"/>
        <w:tabs>
          <w:tab w:val="left" w:pos="300"/>
        </w:tabs>
        <w:ind w:left="772"/>
        <w:rPr>
          <w:rFonts w:ascii="Times New Roman" w:hAnsi="Times New Roman"/>
          <w:b/>
          <w:color w:val="000000"/>
          <w:szCs w:val="24"/>
        </w:rPr>
      </w:pPr>
    </w:p>
    <w:p w:rsidR="0080386C" w:rsidRPr="00BC47EB" w:rsidRDefault="007D725D" w:rsidP="0080386C">
      <w:pPr>
        <w:pStyle w:val="a3"/>
        <w:tabs>
          <w:tab w:val="left" w:pos="300"/>
        </w:tabs>
        <w:ind w:firstLine="567"/>
        <w:rPr>
          <w:rFonts w:ascii="Times New Roman" w:hAnsi="Times New Roman"/>
          <w:color w:val="000000"/>
          <w:szCs w:val="24"/>
        </w:rPr>
      </w:pPr>
      <w:r w:rsidRPr="00E411A8">
        <w:rPr>
          <w:rFonts w:ascii="Times New Roman" w:hAnsi="Times New Roman"/>
          <w:color w:val="000000"/>
          <w:szCs w:val="24"/>
        </w:rPr>
        <w:t xml:space="preserve">8.1 </w:t>
      </w:r>
      <w:r w:rsidRPr="00E411A8">
        <w:rPr>
          <w:rFonts w:ascii="Times New Roman" w:hAnsi="Times New Roman"/>
          <w:color w:val="000000"/>
          <w:szCs w:val="24"/>
        </w:rPr>
        <w:tab/>
      </w:r>
      <w:r w:rsidR="0080386C" w:rsidRPr="00BC47EB">
        <w:rPr>
          <w:rFonts w:ascii="Times New Roman" w:hAnsi="Times New Roman"/>
          <w:color w:val="000000"/>
          <w:szCs w:val="24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подтвержденных в установленном законодательством порядке,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80386C" w:rsidRPr="00BC47EB" w:rsidRDefault="007D725D" w:rsidP="0080386C">
      <w:pPr>
        <w:pStyle w:val="a3"/>
        <w:tabs>
          <w:tab w:val="left" w:pos="300"/>
        </w:tabs>
        <w:ind w:firstLine="567"/>
        <w:rPr>
          <w:rFonts w:ascii="Times New Roman" w:hAnsi="Times New Roman"/>
          <w:color w:val="000000"/>
          <w:szCs w:val="24"/>
        </w:rPr>
      </w:pPr>
      <w:r w:rsidRPr="00E411A8">
        <w:rPr>
          <w:rFonts w:ascii="Times New Roman" w:hAnsi="Times New Roman"/>
          <w:color w:val="000000"/>
          <w:szCs w:val="24"/>
        </w:rPr>
        <w:t>8.2</w:t>
      </w:r>
      <w:r w:rsidRPr="00E411A8">
        <w:rPr>
          <w:rFonts w:ascii="Times New Roman" w:hAnsi="Times New Roman"/>
          <w:color w:val="000000"/>
          <w:szCs w:val="24"/>
        </w:rPr>
        <w:tab/>
      </w:r>
      <w:r w:rsidR="0080386C" w:rsidRPr="00BC47EB">
        <w:rPr>
          <w:rFonts w:ascii="Times New Roman" w:hAnsi="Times New Roman"/>
          <w:color w:val="000000"/>
          <w:szCs w:val="24"/>
        </w:rPr>
        <w:t>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постольку, поскольку эти обстоятельства значительно влияют на исполнение настоящего договора в срок.</w:t>
      </w:r>
    </w:p>
    <w:p w:rsidR="0080386C" w:rsidRPr="00BC47EB" w:rsidRDefault="007D725D" w:rsidP="0080386C">
      <w:pPr>
        <w:pStyle w:val="a3"/>
        <w:tabs>
          <w:tab w:val="left" w:pos="300"/>
        </w:tabs>
        <w:ind w:firstLine="567"/>
        <w:rPr>
          <w:rFonts w:ascii="Times New Roman" w:hAnsi="Times New Roman"/>
          <w:color w:val="000000"/>
          <w:szCs w:val="24"/>
        </w:rPr>
      </w:pPr>
      <w:r w:rsidRPr="00E411A8">
        <w:rPr>
          <w:rFonts w:ascii="Times New Roman" w:hAnsi="Times New Roman"/>
          <w:color w:val="000000"/>
          <w:szCs w:val="24"/>
        </w:rPr>
        <w:t>8.3</w:t>
      </w:r>
      <w:r w:rsidRPr="00E411A8">
        <w:rPr>
          <w:rFonts w:ascii="Times New Roman" w:hAnsi="Times New Roman"/>
          <w:color w:val="000000"/>
          <w:szCs w:val="24"/>
        </w:rPr>
        <w:tab/>
      </w:r>
      <w:r w:rsidR="0080386C" w:rsidRPr="00BC47EB">
        <w:rPr>
          <w:rFonts w:ascii="Times New Roman" w:hAnsi="Times New Roman"/>
          <w:color w:val="000000"/>
          <w:szCs w:val="24"/>
        </w:rPr>
        <w:t xml:space="preserve"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дней с </w:t>
      </w:r>
      <w:r w:rsidR="0080386C" w:rsidRPr="00BC47EB">
        <w:rPr>
          <w:rFonts w:ascii="Times New Roman" w:hAnsi="Times New Roman"/>
          <w:color w:val="000000"/>
          <w:szCs w:val="24"/>
        </w:rPr>
        <w:lastRenderedPageBreak/>
        <w:t>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80386C" w:rsidRPr="00BC47EB" w:rsidRDefault="007D725D" w:rsidP="0080386C">
      <w:pPr>
        <w:pStyle w:val="a3"/>
        <w:tabs>
          <w:tab w:val="left" w:pos="300"/>
        </w:tabs>
        <w:ind w:firstLine="567"/>
        <w:rPr>
          <w:rFonts w:ascii="Times New Roman" w:hAnsi="Times New Roman"/>
          <w:color w:val="000000"/>
          <w:szCs w:val="24"/>
        </w:rPr>
      </w:pPr>
      <w:r w:rsidRPr="00E411A8">
        <w:rPr>
          <w:rFonts w:ascii="Times New Roman" w:hAnsi="Times New Roman"/>
          <w:color w:val="000000"/>
          <w:szCs w:val="24"/>
        </w:rPr>
        <w:t>8.4</w:t>
      </w:r>
      <w:r w:rsidRPr="00E411A8">
        <w:rPr>
          <w:rFonts w:ascii="Times New Roman" w:hAnsi="Times New Roman"/>
          <w:color w:val="000000"/>
          <w:szCs w:val="24"/>
        </w:rPr>
        <w:tab/>
      </w:r>
      <w:r w:rsidR="0080386C" w:rsidRPr="00BC47EB">
        <w:rPr>
          <w:rFonts w:ascii="Times New Roman" w:hAnsi="Times New Roman"/>
          <w:color w:val="000000"/>
          <w:szCs w:val="24"/>
        </w:rPr>
        <w:t xml:space="preserve">Если обстоятельства, указанные в </w:t>
      </w:r>
      <w:hyperlink r:id="rId9" w:history="1">
        <w:r w:rsidR="0080386C" w:rsidRPr="00BC47EB">
          <w:rPr>
            <w:rFonts w:ascii="Times New Roman" w:hAnsi="Times New Roman"/>
            <w:color w:val="000000"/>
            <w:szCs w:val="24"/>
          </w:rPr>
          <w:t xml:space="preserve">п. </w:t>
        </w:r>
        <w:r w:rsidRPr="00E411A8">
          <w:rPr>
            <w:rFonts w:ascii="Times New Roman" w:hAnsi="Times New Roman"/>
            <w:color w:val="000000"/>
            <w:szCs w:val="24"/>
          </w:rPr>
          <w:t>8</w:t>
        </w:r>
        <w:r w:rsidR="0080386C" w:rsidRPr="00BC47EB">
          <w:rPr>
            <w:rFonts w:ascii="Times New Roman" w:hAnsi="Times New Roman"/>
            <w:color w:val="000000"/>
            <w:szCs w:val="24"/>
          </w:rPr>
          <w:t>.1</w:t>
        </w:r>
      </w:hyperlink>
      <w:r w:rsidR="0080386C" w:rsidRPr="00BC47EB">
        <w:rPr>
          <w:rFonts w:ascii="Times New Roman" w:hAnsi="Times New Roman"/>
          <w:color w:val="000000"/>
          <w:szCs w:val="24"/>
        </w:rPr>
        <w:t xml:space="preserve"> настоящего договора, будут длиться более 2 (двух) месяцев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386C" w:rsidRPr="00BC47EB" w:rsidRDefault="007D725D" w:rsidP="0080386C">
      <w:pPr>
        <w:pStyle w:val="a3"/>
        <w:tabs>
          <w:tab w:val="left" w:pos="300"/>
        </w:tabs>
        <w:ind w:firstLine="567"/>
        <w:rPr>
          <w:rFonts w:ascii="Times New Roman" w:hAnsi="Times New Roman"/>
          <w:b/>
          <w:color w:val="000000"/>
          <w:szCs w:val="24"/>
        </w:rPr>
      </w:pPr>
      <w:r w:rsidRPr="00E411A8">
        <w:rPr>
          <w:rFonts w:ascii="Times New Roman" w:hAnsi="Times New Roman"/>
          <w:color w:val="000000"/>
          <w:szCs w:val="24"/>
        </w:rPr>
        <w:t>8.5</w:t>
      </w:r>
      <w:r w:rsidRPr="00E411A8">
        <w:rPr>
          <w:rFonts w:ascii="Times New Roman" w:hAnsi="Times New Roman"/>
          <w:color w:val="000000"/>
          <w:szCs w:val="24"/>
        </w:rPr>
        <w:tab/>
      </w:r>
      <w:r w:rsidR="00327171" w:rsidRPr="00BC47EB">
        <w:rPr>
          <w:rFonts w:ascii="Times New Roman" w:hAnsi="Times New Roman"/>
          <w:color w:val="000000"/>
          <w:szCs w:val="24"/>
        </w:rPr>
        <w:t>Не уведомление</w:t>
      </w:r>
      <w:r w:rsidR="0080386C" w:rsidRPr="00BC47EB">
        <w:rPr>
          <w:rFonts w:ascii="Times New Roman" w:hAnsi="Times New Roman"/>
          <w:color w:val="000000"/>
          <w:szCs w:val="24"/>
        </w:rPr>
        <w:t xml:space="preserve">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основание, освобождающее ее от ответственности за невыполнение обязательств по отношению к другой Стороне. </w:t>
      </w:r>
      <w:r w:rsidR="0080386C" w:rsidRPr="00BC47EB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80386C" w:rsidRPr="00BC47EB" w:rsidRDefault="0080386C" w:rsidP="0080386C">
      <w:pPr>
        <w:pStyle w:val="a3"/>
        <w:tabs>
          <w:tab w:val="left" w:pos="300"/>
        </w:tabs>
        <w:ind w:firstLine="567"/>
        <w:rPr>
          <w:rFonts w:ascii="Times New Roman" w:hAnsi="Times New Roman"/>
          <w:color w:val="000000"/>
          <w:szCs w:val="24"/>
        </w:rPr>
      </w:pPr>
    </w:p>
    <w:p w:rsidR="0080386C" w:rsidRPr="00E411A8" w:rsidRDefault="007D725D" w:rsidP="00BC47EB">
      <w:pPr>
        <w:pStyle w:val="a5"/>
        <w:numPr>
          <w:ilvl w:val="0"/>
          <w:numId w:val="20"/>
        </w:numPr>
        <w:jc w:val="center"/>
        <w:rPr>
          <w:b/>
          <w:color w:val="000000"/>
          <w:szCs w:val="24"/>
        </w:rPr>
      </w:pPr>
      <w:r w:rsidRPr="00E411A8">
        <w:rPr>
          <w:b/>
          <w:color w:val="000000"/>
          <w:szCs w:val="24"/>
        </w:rPr>
        <w:t>ПОРЯДОК УРЕГУЛИРОВАНИЯ СПОРОВ</w:t>
      </w:r>
      <w:r w:rsidR="0080386C" w:rsidRPr="00BC47EB">
        <w:rPr>
          <w:b/>
          <w:color w:val="000000"/>
          <w:szCs w:val="24"/>
        </w:rPr>
        <w:t xml:space="preserve"> </w:t>
      </w:r>
    </w:p>
    <w:p w:rsidR="007D725D" w:rsidRPr="00BC47EB" w:rsidRDefault="007D725D" w:rsidP="0080386C">
      <w:pPr>
        <w:pStyle w:val="a5"/>
        <w:ind w:firstLine="567"/>
        <w:jc w:val="center"/>
        <w:rPr>
          <w:color w:val="000000"/>
          <w:szCs w:val="24"/>
        </w:rPr>
      </w:pPr>
    </w:p>
    <w:p w:rsidR="0080386C" w:rsidRPr="00BC47EB" w:rsidRDefault="007D725D" w:rsidP="0080386C">
      <w:pPr>
        <w:pStyle w:val="a5"/>
        <w:ind w:firstLine="567"/>
        <w:rPr>
          <w:color w:val="000000"/>
          <w:szCs w:val="24"/>
        </w:rPr>
      </w:pPr>
      <w:r w:rsidRPr="00E411A8">
        <w:rPr>
          <w:color w:val="000000"/>
          <w:szCs w:val="24"/>
        </w:rPr>
        <w:t>9.1</w:t>
      </w:r>
      <w:r w:rsidRPr="00E411A8">
        <w:rPr>
          <w:color w:val="000000"/>
          <w:szCs w:val="24"/>
        </w:rPr>
        <w:tab/>
      </w:r>
      <w:r w:rsidRPr="00E411A8">
        <w:rPr>
          <w:color w:val="000000"/>
          <w:szCs w:val="24"/>
        </w:rPr>
        <w:tab/>
      </w:r>
      <w:r w:rsidR="0080386C" w:rsidRPr="00BC47EB">
        <w:rPr>
          <w:color w:val="000000"/>
          <w:szCs w:val="24"/>
        </w:rPr>
        <w:t>Стороны настоящего Договора должны приложить все усилия, чтобы разрешить путем переговоров все противоречия или спорные вопросы, возникающие между ними в рамках настоящего Договора или в связи с ним. Для реализации этого порядка заинтересованная Сторона должна обратиться с письменной претензией к другой Стороне. Срок рассмотрения претензии Сторонами составляет 10 календарных дней с момента ее получения.</w:t>
      </w:r>
    </w:p>
    <w:p w:rsidR="002C312F" w:rsidRPr="00BC47EB" w:rsidRDefault="007D725D" w:rsidP="0080386C">
      <w:pPr>
        <w:pStyle w:val="a5"/>
        <w:ind w:firstLine="567"/>
        <w:rPr>
          <w:color w:val="000000"/>
          <w:szCs w:val="24"/>
        </w:rPr>
      </w:pPr>
      <w:r w:rsidRPr="00E411A8">
        <w:rPr>
          <w:color w:val="000000"/>
          <w:szCs w:val="24"/>
        </w:rPr>
        <w:t>9.2</w:t>
      </w:r>
      <w:r w:rsidRPr="00E411A8">
        <w:rPr>
          <w:color w:val="000000"/>
          <w:szCs w:val="24"/>
        </w:rPr>
        <w:tab/>
      </w:r>
      <w:r w:rsidRPr="00E411A8">
        <w:rPr>
          <w:color w:val="000000"/>
          <w:szCs w:val="24"/>
        </w:rPr>
        <w:tab/>
      </w:r>
      <w:r w:rsidR="0080386C" w:rsidRPr="00BC47EB">
        <w:rPr>
          <w:color w:val="000000"/>
          <w:szCs w:val="24"/>
        </w:rPr>
        <w:t xml:space="preserve">В случае невозможности разрешения разногласий путем переговоров спор передается на рассмотрение   Арбитражного суда Хабаровского края.  </w:t>
      </w:r>
    </w:p>
    <w:p w:rsidR="0080386C" w:rsidRPr="00BC47EB" w:rsidRDefault="0080386C" w:rsidP="0080386C">
      <w:pPr>
        <w:pStyle w:val="a3"/>
        <w:tabs>
          <w:tab w:val="left" w:pos="300"/>
        </w:tabs>
        <w:ind w:firstLine="567"/>
        <w:rPr>
          <w:rFonts w:ascii="Times New Roman" w:hAnsi="Times New Roman"/>
          <w:color w:val="000000"/>
          <w:szCs w:val="24"/>
        </w:rPr>
      </w:pPr>
    </w:p>
    <w:p w:rsidR="004946AB" w:rsidRPr="00E411A8" w:rsidRDefault="007D725D" w:rsidP="00BC47EB">
      <w:pPr>
        <w:pStyle w:val="a3"/>
        <w:numPr>
          <w:ilvl w:val="0"/>
          <w:numId w:val="20"/>
        </w:numPr>
        <w:tabs>
          <w:tab w:val="left" w:pos="300"/>
        </w:tabs>
        <w:jc w:val="center"/>
        <w:rPr>
          <w:rFonts w:ascii="Times New Roman" w:hAnsi="Times New Roman"/>
          <w:b/>
          <w:color w:val="000000"/>
          <w:szCs w:val="24"/>
        </w:rPr>
      </w:pPr>
      <w:r w:rsidRPr="00E411A8">
        <w:rPr>
          <w:rFonts w:ascii="Times New Roman" w:hAnsi="Times New Roman"/>
          <w:b/>
          <w:color w:val="000000"/>
          <w:szCs w:val="24"/>
        </w:rPr>
        <w:t>ПОРЯДОК ИЗМЕНЕНИЯ И РАСТОРЖЕНИЯ ДОГОВОРА</w:t>
      </w:r>
      <w:r w:rsidR="004946AB" w:rsidRPr="00BC47EB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7D725D" w:rsidRPr="00BC47EB" w:rsidRDefault="007D725D" w:rsidP="00BC47EB">
      <w:pPr>
        <w:pStyle w:val="a3"/>
        <w:tabs>
          <w:tab w:val="left" w:pos="300"/>
        </w:tabs>
        <w:ind w:left="772"/>
        <w:rPr>
          <w:rFonts w:ascii="Times New Roman" w:hAnsi="Times New Roman"/>
          <w:b/>
          <w:color w:val="000000"/>
          <w:szCs w:val="24"/>
        </w:rPr>
      </w:pPr>
    </w:p>
    <w:p w:rsidR="00473DE2" w:rsidRPr="00BC47EB" w:rsidRDefault="007D725D" w:rsidP="00473D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EB">
        <w:rPr>
          <w:rFonts w:ascii="Times New Roman" w:hAnsi="Times New Roman" w:cs="Times New Roman"/>
          <w:color w:val="000000"/>
          <w:sz w:val="24"/>
          <w:szCs w:val="24"/>
        </w:rPr>
        <w:t>10.1</w:t>
      </w:r>
      <w:r w:rsidRPr="00BC47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3DE2" w:rsidRPr="00BC47EB">
        <w:rPr>
          <w:rFonts w:ascii="Times New Roman" w:hAnsi="Times New Roman" w:cs="Times New Roman"/>
          <w:sz w:val="24"/>
          <w:szCs w:val="24"/>
        </w:rPr>
        <w:t>Изменение Договора, в том числе изменение вида потребления газа, оформляется путем заключения в письменной форме дополнительного соглашения к Договору.</w:t>
      </w:r>
    </w:p>
    <w:p w:rsidR="00473DE2" w:rsidRPr="00BC47EB" w:rsidRDefault="007D725D" w:rsidP="00473D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10.2</w:t>
      </w:r>
      <w:r w:rsidRPr="00E411A8">
        <w:rPr>
          <w:rFonts w:ascii="Times New Roman" w:hAnsi="Times New Roman" w:cs="Times New Roman"/>
          <w:sz w:val="24"/>
          <w:szCs w:val="24"/>
        </w:rPr>
        <w:tab/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ПОКУПАТЕЛЬ</w:t>
      </w:r>
      <w:r w:rsidR="00473DE2" w:rsidRPr="00BC47EB">
        <w:rPr>
          <w:rFonts w:ascii="Times New Roman" w:hAnsi="Times New Roman" w:cs="Times New Roman"/>
          <w:sz w:val="24"/>
          <w:szCs w:val="24"/>
        </w:rPr>
        <w:t xml:space="preserve"> вправе в любое время расторгнуть договор в одностороннем порядке при условии, если он полностью оплатил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ПОСТАВЩИКУ</w:t>
      </w:r>
      <w:r w:rsidR="00473DE2" w:rsidRPr="00BC47EB">
        <w:rPr>
          <w:rFonts w:ascii="Times New Roman" w:hAnsi="Times New Roman" w:cs="Times New Roman"/>
          <w:sz w:val="24"/>
          <w:szCs w:val="24"/>
        </w:rPr>
        <w:t xml:space="preserve"> потребленный газ и расходы, связанные с проведением работ по отключению внутридомового газового оборудования от газораспределительной (присоединенной) сети, или расходы, связанные с проведением работ по отключению внутриквартирного газового оборудования от внутридомового газового оборудования. Расходы, понесенные в связи с проведением работ по отключению внутридомового или внутриквартирного газового оборудования, оплачиваются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ПОСТАВЩИКУ</w:t>
      </w:r>
      <w:r w:rsidR="00473DE2" w:rsidRPr="00BC47EB">
        <w:rPr>
          <w:rFonts w:ascii="Times New Roman" w:hAnsi="Times New Roman" w:cs="Times New Roman"/>
          <w:sz w:val="24"/>
          <w:szCs w:val="24"/>
        </w:rPr>
        <w:t xml:space="preserve">, если иное не предусмотрено договором о техническом обслуживании внутридомового или внутриквартирного газового оборудования, заключенным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ПОКУПАТЕЛЕМ</w:t>
      </w:r>
      <w:r w:rsidR="00473DE2" w:rsidRPr="00BC47EB">
        <w:rPr>
          <w:rFonts w:ascii="Times New Roman" w:hAnsi="Times New Roman" w:cs="Times New Roman"/>
          <w:sz w:val="24"/>
          <w:szCs w:val="24"/>
        </w:rPr>
        <w:t xml:space="preserve"> со специализированной организацией. 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</w:t>
      </w:r>
    </w:p>
    <w:p w:rsidR="00473DE2" w:rsidRPr="00BC47EB" w:rsidRDefault="007D725D" w:rsidP="00473D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10.3</w:t>
      </w:r>
      <w:r w:rsidRPr="00E411A8">
        <w:rPr>
          <w:rFonts w:ascii="Times New Roman" w:hAnsi="Times New Roman" w:cs="Times New Roman"/>
          <w:sz w:val="24"/>
          <w:szCs w:val="24"/>
        </w:rPr>
        <w:tab/>
      </w:r>
      <w:r w:rsidR="00473DE2" w:rsidRPr="00BC47EB">
        <w:rPr>
          <w:rFonts w:ascii="Times New Roman" w:hAnsi="Times New Roman" w:cs="Times New Roman"/>
          <w:sz w:val="24"/>
          <w:szCs w:val="24"/>
        </w:rPr>
        <w:t>Договор может быть расторгнут по взаимному согласию сторон с даты, определенной сторонами.</w:t>
      </w:r>
    </w:p>
    <w:p w:rsidR="00473DE2" w:rsidRPr="00BC47EB" w:rsidRDefault="007D725D" w:rsidP="00473D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8">
        <w:rPr>
          <w:rFonts w:ascii="Times New Roman" w:hAnsi="Times New Roman" w:cs="Times New Roman"/>
          <w:sz w:val="24"/>
          <w:szCs w:val="24"/>
        </w:rPr>
        <w:t>10.4</w:t>
      </w:r>
      <w:r w:rsidRPr="00E411A8">
        <w:rPr>
          <w:rFonts w:ascii="Times New Roman" w:hAnsi="Times New Roman" w:cs="Times New Roman"/>
          <w:sz w:val="24"/>
          <w:szCs w:val="24"/>
        </w:rPr>
        <w:tab/>
      </w:r>
      <w:r w:rsidR="00473DE2" w:rsidRPr="00BC47EB">
        <w:rPr>
          <w:rFonts w:ascii="Times New Roman" w:hAnsi="Times New Roman" w:cs="Times New Roman"/>
          <w:sz w:val="24"/>
          <w:szCs w:val="24"/>
        </w:rPr>
        <w:t xml:space="preserve">Договор по иску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ПОСТАВЩИКА</w:t>
      </w:r>
      <w:r w:rsidR="00473DE2" w:rsidRPr="00BC47EB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</w:t>
      </w:r>
      <w:hyperlink r:id="rId10" w:history="1">
        <w:r w:rsidR="00473DE2" w:rsidRPr="00BC47EB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473DE2" w:rsidRPr="00BC47EB">
        <w:rPr>
          <w:rFonts w:ascii="Times New Roman" w:hAnsi="Times New Roman" w:cs="Times New Roman"/>
          <w:sz w:val="24"/>
          <w:szCs w:val="24"/>
        </w:rPr>
        <w:t xml:space="preserve"> в случае, если </w:t>
      </w:r>
      <w:r w:rsidR="00D97721" w:rsidRPr="00E411A8">
        <w:rPr>
          <w:rFonts w:ascii="Times New Roman" w:hAnsi="Times New Roman" w:cs="Times New Roman"/>
          <w:sz w:val="24"/>
          <w:szCs w:val="24"/>
        </w:rPr>
        <w:t>ПОКУПАТЕЛЬ</w:t>
      </w:r>
      <w:r w:rsidR="00473DE2" w:rsidRPr="00BC47EB">
        <w:rPr>
          <w:rFonts w:ascii="Times New Roman" w:hAnsi="Times New Roman" w:cs="Times New Roman"/>
          <w:sz w:val="24"/>
          <w:szCs w:val="24"/>
        </w:rPr>
        <w:t xml:space="preserve"> в течение 3 месяцев со дня приостановления подачи газа не принял мер по устранению причин, послуживших основанием для приостановления поставки газа. </w:t>
      </w:r>
    </w:p>
    <w:p w:rsidR="00D5557F" w:rsidRPr="00E411A8" w:rsidRDefault="007D725D" w:rsidP="00BC47EB">
      <w:pPr>
        <w:pStyle w:val="a3"/>
        <w:tabs>
          <w:tab w:val="left" w:pos="300"/>
        </w:tabs>
        <w:ind w:firstLine="567"/>
        <w:rPr>
          <w:rFonts w:ascii="Times New Roman" w:hAnsi="Times New Roman"/>
          <w:b/>
          <w:color w:val="000000"/>
          <w:szCs w:val="24"/>
        </w:rPr>
      </w:pPr>
      <w:r w:rsidRPr="00E411A8">
        <w:rPr>
          <w:rFonts w:ascii="Times New Roman" w:hAnsi="Times New Roman"/>
          <w:szCs w:val="24"/>
        </w:rPr>
        <w:t>10.5</w:t>
      </w:r>
      <w:r w:rsidRPr="00E411A8">
        <w:rPr>
          <w:rFonts w:ascii="Times New Roman" w:hAnsi="Times New Roman"/>
          <w:szCs w:val="24"/>
        </w:rPr>
        <w:tab/>
      </w:r>
      <w:r w:rsidR="00473DE2" w:rsidRPr="00BC47EB">
        <w:rPr>
          <w:rFonts w:ascii="Times New Roman" w:hAnsi="Times New Roman"/>
          <w:szCs w:val="24"/>
        </w:rPr>
        <w:t>Договор может быть расторгнут по иным основаниям, предусмотренным законодательством Российской Федераци</w:t>
      </w:r>
      <w:r w:rsidR="00E57EAE">
        <w:rPr>
          <w:rFonts w:ascii="Times New Roman" w:hAnsi="Times New Roman"/>
          <w:szCs w:val="24"/>
        </w:rPr>
        <w:t>и</w:t>
      </w:r>
      <w:r w:rsidR="00E57EAE">
        <w:rPr>
          <w:rFonts w:ascii="Times New Roman" w:hAnsi="Times New Roman"/>
          <w:b/>
          <w:color w:val="000000"/>
          <w:szCs w:val="24"/>
        </w:rPr>
        <w:t>.</w:t>
      </w:r>
    </w:p>
    <w:p w:rsidR="00D5557F" w:rsidRPr="00E411A8" w:rsidRDefault="00D5557F" w:rsidP="00BC47EB">
      <w:pPr>
        <w:pStyle w:val="a3"/>
        <w:tabs>
          <w:tab w:val="left" w:pos="300"/>
        </w:tabs>
        <w:ind w:firstLine="567"/>
        <w:rPr>
          <w:rFonts w:ascii="Times New Roman" w:hAnsi="Times New Roman"/>
          <w:b/>
          <w:color w:val="000000"/>
          <w:szCs w:val="24"/>
        </w:rPr>
      </w:pPr>
    </w:p>
    <w:p w:rsidR="00B9047D" w:rsidRPr="00E411A8" w:rsidRDefault="007D725D" w:rsidP="00BC47EB">
      <w:pPr>
        <w:pStyle w:val="a3"/>
        <w:numPr>
          <w:ilvl w:val="0"/>
          <w:numId w:val="20"/>
        </w:numPr>
        <w:tabs>
          <w:tab w:val="left" w:pos="300"/>
        </w:tabs>
        <w:jc w:val="center"/>
        <w:rPr>
          <w:rFonts w:ascii="Times New Roman" w:hAnsi="Times New Roman"/>
          <w:b/>
          <w:color w:val="000000"/>
          <w:szCs w:val="24"/>
        </w:rPr>
      </w:pPr>
      <w:r w:rsidRPr="00BC47EB">
        <w:rPr>
          <w:rFonts w:ascii="Times New Roman" w:hAnsi="Times New Roman"/>
          <w:b/>
          <w:szCs w:val="24"/>
        </w:rPr>
        <w:t>КОНФИДЕНЦИАЛЬНОСТЬ</w:t>
      </w:r>
    </w:p>
    <w:p w:rsidR="007D725D" w:rsidRPr="00BC47EB" w:rsidRDefault="007D725D" w:rsidP="00BC47EB">
      <w:pPr>
        <w:pStyle w:val="a3"/>
        <w:tabs>
          <w:tab w:val="left" w:pos="300"/>
        </w:tabs>
        <w:ind w:left="772"/>
        <w:rPr>
          <w:rFonts w:ascii="Times New Roman" w:hAnsi="Times New Roman"/>
          <w:b/>
          <w:color w:val="000000"/>
          <w:szCs w:val="24"/>
        </w:rPr>
      </w:pPr>
    </w:p>
    <w:p w:rsidR="00B9047D" w:rsidRPr="00BC47EB" w:rsidRDefault="000061BF" w:rsidP="000061BF">
      <w:pPr>
        <w:pStyle w:val="a3"/>
        <w:tabs>
          <w:tab w:val="left" w:pos="300"/>
        </w:tabs>
        <w:ind w:firstLine="567"/>
        <w:rPr>
          <w:rFonts w:ascii="Times New Roman" w:hAnsi="Times New Roman"/>
          <w:color w:val="000000"/>
          <w:szCs w:val="24"/>
        </w:rPr>
      </w:pPr>
      <w:r w:rsidRPr="00BC47EB">
        <w:rPr>
          <w:rFonts w:ascii="Times New Roman" w:hAnsi="Times New Roman"/>
          <w:color w:val="000000"/>
          <w:szCs w:val="24"/>
        </w:rPr>
        <w:t xml:space="preserve">Передача и использование Сторонами информации, составляющей коммерческую тайну, и других конфиденциальных сведений осуществляется на основании заключенного между Сторонами соглашения о конфиденциальности </w:t>
      </w:r>
      <w:r w:rsidR="00D97721" w:rsidRPr="00E411A8">
        <w:rPr>
          <w:rFonts w:ascii="Times New Roman" w:hAnsi="Times New Roman"/>
          <w:color w:val="000000"/>
          <w:szCs w:val="24"/>
        </w:rPr>
        <w:t xml:space="preserve"> - Приложение №</w:t>
      </w:r>
      <w:r w:rsidR="00412C02" w:rsidRPr="00BC47EB">
        <w:rPr>
          <w:rFonts w:ascii="Times New Roman" w:hAnsi="Times New Roman"/>
          <w:color w:val="000000"/>
          <w:szCs w:val="24"/>
        </w:rPr>
        <w:t xml:space="preserve"> 3</w:t>
      </w:r>
      <w:r w:rsidR="00D97721" w:rsidRPr="00E411A8">
        <w:rPr>
          <w:rFonts w:ascii="Times New Roman" w:hAnsi="Times New Roman"/>
          <w:color w:val="000000"/>
          <w:szCs w:val="24"/>
        </w:rPr>
        <w:t xml:space="preserve"> к настоящему Договору</w:t>
      </w:r>
      <w:r w:rsidRPr="00BC47EB">
        <w:rPr>
          <w:rFonts w:ascii="Times New Roman" w:hAnsi="Times New Roman"/>
          <w:color w:val="000000"/>
          <w:szCs w:val="24"/>
        </w:rPr>
        <w:t>.</w:t>
      </w:r>
    </w:p>
    <w:p w:rsidR="000061BF" w:rsidRPr="00BC47EB" w:rsidRDefault="000061BF" w:rsidP="000061BF">
      <w:pPr>
        <w:pStyle w:val="a3"/>
        <w:tabs>
          <w:tab w:val="left" w:pos="300"/>
        </w:tabs>
        <w:ind w:firstLine="567"/>
        <w:rPr>
          <w:rFonts w:ascii="Times New Roman" w:hAnsi="Times New Roman"/>
          <w:b/>
          <w:color w:val="000000"/>
          <w:szCs w:val="24"/>
        </w:rPr>
      </w:pPr>
    </w:p>
    <w:p w:rsidR="0080386C" w:rsidRPr="00E411A8" w:rsidRDefault="007D725D" w:rsidP="00BC47EB">
      <w:pPr>
        <w:pStyle w:val="a3"/>
        <w:numPr>
          <w:ilvl w:val="0"/>
          <w:numId w:val="20"/>
        </w:numPr>
        <w:tabs>
          <w:tab w:val="left" w:pos="300"/>
        </w:tabs>
        <w:jc w:val="center"/>
        <w:rPr>
          <w:rFonts w:ascii="Times New Roman" w:hAnsi="Times New Roman"/>
          <w:b/>
          <w:color w:val="000000"/>
          <w:szCs w:val="24"/>
        </w:rPr>
      </w:pPr>
      <w:r w:rsidRPr="00E411A8">
        <w:rPr>
          <w:rFonts w:ascii="Times New Roman" w:hAnsi="Times New Roman"/>
          <w:b/>
          <w:color w:val="000000"/>
          <w:szCs w:val="24"/>
        </w:rPr>
        <w:t>ЗАКЛЮЧИТЕЛЬНЫЕ ПОЛОЖЕНИЯ</w:t>
      </w:r>
      <w:r w:rsidR="0080386C" w:rsidRPr="00BC47EB">
        <w:rPr>
          <w:rFonts w:ascii="Times New Roman" w:hAnsi="Times New Roman"/>
          <w:b/>
          <w:color w:val="000000"/>
          <w:szCs w:val="24"/>
        </w:rPr>
        <w:t xml:space="preserve">  </w:t>
      </w:r>
    </w:p>
    <w:p w:rsidR="007D725D" w:rsidRPr="00BC47EB" w:rsidRDefault="007D725D" w:rsidP="00BC47EB">
      <w:pPr>
        <w:pStyle w:val="a3"/>
        <w:tabs>
          <w:tab w:val="left" w:pos="300"/>
        </w:tabs>
        <w:ind w:left="772"/>
        <w:rPr>
          <w:rFonts w:ascii="Times New Roman" w:hAnsi="Times New Roman"/>
          <w:b/>
          <w:color w:val="000000"/>
          <w:szCs w:val="24"/>
        </w:rPr>
      </w:pPr>
    </w:p>
    <w:p w:rsidR="002C312F" w:rsidRPr="00BC47EB" w:rsidRDefault="007D725D" w:rsidP="0080386C">
      <w:pPr>
        <w:pStyle w:val="a3"/>
        <w:tabs>
          <w:tab w:val="left" w:pos="300"/>
        </w:tabs>
        <w:ind w:firstLine="567"/>
        <w:rPr>
          <w:rFonts w:ascii="Times New Roman" w:hAnsi="Times New Roman"/>
          <w:color w:val="000000" w:themeColor="text1"/>
          <w:szCs w:val="24"/>
        </w:rPr>
      </w:pPr>
      <w:r w:rsidRPr="00E411A8">
        <w:rPr>
          <w:rFonts w:ascii="Times New Roman" w:hAnsi="Times New Roman"/>
          <w:color w:val="000000" w:themeColor="text1"/>
          <w:szCs w:val="24"/>
        </w:rPr>
        <w:lastRenderedPageBreak/>
        <w:t>12.1</w:t>
      </w:r>
      <w:r w:rsidRPr="00E411A8">
        <w:rPr>
          <w:rFonts w:ascii="Times New Roman" w:hAnsi="Times New Roman"/>
          <w:color w:val="000000" w:themeColor="text1"/>
          <w:szCs w:val="24"/>
        </w:rPr>
        <w:tab/>
      </w:r>
      <w:r w:rsidR="00BF13A4" w:rsidRPr="00BC47EB">
        <w:rPr>
          <w:rFonts w:ascii="Times New Roman" w:hAnsi="Times New Roman"/>
          <w:color w:val="000000" w:themeColor="text1"/>
          <w:szCs w:val="24"/>
        </w:rPr>
        <w:t>Договор вступает в силу с даты его подп</w:t>
      </w:r>
      <w:r w:rsidR="00EF1AD6" w:rsidRPr="00BC47EB">
        <w:rPr>
          <w:rFonts w:ascii="Times New Roman" w:hAnsi="Times New Roman"/>
          <w:color w:val="000000" w:themeColor="text1"/>
          <w:szCs w:val="24"/>
        </w:rPr>
        <w:t>исания и действует по ____</w:t>
      </w:r>
      <w:r w:rsidR="00D5557F" w:rsidRPr="00E411A8">
        <w:rPr>
          <w:rFonts w:ascii="Times New Roman" w:hAnsi="Times New Roman"/>
          <w:color w:val="000000" w:themeColor="text1"/>
          <w:szCs w:val="24"/>
        </w:rPr>
        <w:t>.</w:t>
      </w:r>
      <w:r w:rsidR="00EF1AD6" w:rsidRPr="00BC47EB">
        <w:rPr>
          <w:rFonts w:ascii="Times New Roman" w:hAnsi="Times New Roman"/>
          <w:color w:val="000000" w:themeColor="text1"/>
          <w:szCs w:val="24"/>
        </w:rPr>
        <w:t>___________.</w:t>
      </w:r>
      <w:r w:rsidR="00D5557F" w:rsidRPr="00BC47EB">
        <w:rPr>
          <w:rFonts w:ascii="Times New Roman" w:hAnsi="Times New Roman"/>
          <w:color w:val="000000" w:themeColor="text1"/>
          <w:szCs w:val="24"/>
        </w:rPr>
        <w:t>20</w:t>
      </w:r>
      <w:r w:rsidR="00D5557F" w:rsidRPr="00E411A8">
        <w:rPr>
          <w:rFonts w:ascii="Times New Roman" w:hAnsi="Times New Roman"/>
          <w:color w:val="000000" w:themeColor="text1"/>
          <w:szCs w:val="24"/>
        </w:rPr>
        <w:t>__</w:t>
      </w:r>
      <w:r w:rsidR="00D5557F" w:rsidRPr="00BC47EB">
        <w:rPr>
          <w:rFonts w:ascii="Times New Roman" w:hAnsi="Times New Roman"/>
          <w:color w:val="000000" w:themeColor="text1"/>
          <w:szCs w:val="24"/>
        </w:rPr>
        <w:t xml:space="preserve"> </w:t>
      </w:r>
      <w:r w:rsidR="00BF13A4" w:rsidRPr="00BC47EB">
        <w:rPr>
          <w:rFonts w:ascii="Times New Roman" w:hAnsi="Times New Roman"/>
          <w:color w:val="000000" w:themeColor="text1"/>
          <w:szCs w:val="24"/>
        </w:rPr>
        <w:t>года включительно, а в части обязательств по расчетам – до полного их исполнения</w:t>
      </w:r>
      <w:r w:rsidR="00C7486D" w:rsidRPr="00BC47EB">
        <w:rPr>
          <w:rFonts w:ascii="Times New Roman" w:hAnsi="Times New Roman"/>
          <w:color w:val="000000" w:themeColor="text1"/>
          <w:szCs w:val="24"/>
        </w:rPr>
        <w:t xml:space="preserve"> сторонами</w:t>
      </w:r>
      <w:r w:rsidR="00EF1AD6" w:rsidRPr="00BC47EB">
        <w:rPr>
          <w:rFonts w:ascii="Times New Roman" w:hAnsi="Times New Roman"/>
          <w:color w:val="000000" w:themeColor="text1"/>
          <w:szCs w:val="24"/>
        </w:rPr>
        <w:t xml:space="preserve">.  </w:t>
      </w:r>
    </w:p>
    <w:p w:rsidR="00031224" w:rsidRPr="00BC47EB" w:rsidRDefault="007D725D" w:rsidP="0080386C">
      <w:pPr>
        <w:pStyle w:val="a3"/>
        <w:tabs>
          <w:tab w:val="left" w:pos="300"/>
        </w:tabs>
        <w:ind w:firstLine="567"/>
        <w:rPr>
          <w:rFonts w:ascii="Times New Roman" w:hAnsi="Times New Roman"/>
          <w:color w:val="000000"/>
          <w:szCs w:val="24"/>
        </w:rPr>
      </w:pPr>
      <w:r w:rsidRPr="00E411A8">
        <w:rPr>
          <w:rFonts w:ascii="Times New Roman" w:hAnsi="Times New Roman"/>
          <w:color w:val="000000"/>
          <w:szCs w:val="24"/>
        </w:rPr>
        <w:t>12.2</w:t>
      </w:r>
      <w:r w:rsidRPr="00E411A8">
        <w:rPr>
          <w:rFonts w:ascii="Times New Roman" w:hAnsi="Times New Roman"/>
          <w:color w:val="000000"/>
          <w:szCs w:val="24"/>
        </w:rPr>
        <w:tab/>
      </w:r>
      <w:r w:rsidR="0080386C" w:rsidRPr="00BC47EB">
        <w:rPr>
          <w:rFonts w:ascii="Times New Roman" w:hAnsi="Times New Roman"/>
          <w:color w:val="000000"/>
          <w:szCs w:val="24"/>
        </w:rPr>
        <w:t>Настоящий Договор составлен в 2 (двух) экземплярах, имеющих одинаковую юридическую силу, по одному экземпляру для каждой из Сторон.</w:t>
      </w:r>
      <w:r w:rsidR="00517F48" w:rsidRPr="00BC47EB">
        <w:rPr>
          <w:rFonts w:ascii="Times New Roman" w:hAnsi="Times New Roman"/>
          <w:color w:val="000000"/>
          <w:szCs w:val="24"/>
        </w:rPr>
        <w:t xml:space="preserve"> </w:t>
      </w:r>
    </w:p>
    <w:p w:rsidR="0080386C" w:rsidRPr="00BC47EB" w:rsidRDefault="007D725D" w:rsidP="0080386C">
      <w:pPr>
        <w:pStyle w:val="a3"/>
        <w:tabs>
          <w:tab w:val="left" w:pos="300"/>
        </w:tabs>
        <w:ind w:firstLine="567"/>
        <w:rPr>
          <w:rFonts w:ascii="Times New Roman" w:hAnsi="Times New Roman"/>
          <w:color w:val="000000"/>
          <w:szCs w:val="24"/>
        </w:rPr>
      </w:pPr>
      <w:r w:rsidRPr="00E411A8">
        <w:rPr>
          <w:rFonts w:ascii="Times New Roman" w:hAnsi="Times New Roman"/>
          <w:color w:val="000000"/>
          <w:szCs w:val="24"/>
        </w:rPr>
        <w:t>12.3</w:t>
      </w:r>
      <w:r w:rsidRPr="00E411A8">
        <w:rPr>
          <w:rFonts w:ascii="Times New Roman" w:hAnsi="Times New Roman"/>
          <w:color w:val="000000"/>
          <w:szCs w:val="24"/>
        </w:rPr>
        <w:tab/>
      </w:r>
      <w:r w:rsidR="0080386C" w:rsidRPr="00BC47EB">
        <w:rPr>
          <w:rFonts w:ascii="Times New Roman" w:hAnsi="Times New Roman"/>
          <w:color w:val="000000"/>
          <w:szCs w:val="24"/>
        </w:rPr>
        <w:t xml:space="preserve">Все адреса и реквизиты, указанные в разделе 10 настоящего Договора, являются действующими. Иных адресов для направления почтовой корреспонденции Стороны не имеют. Об изменении адреса для почтовой   корреспонденции и (или) банковских реквизитов Сторона сообщает другой Стороне в течение </w:t>
      </w:r>
      <w:r w:rsidR="003C35B9" w:rsidRPr="00BC47EB">
        <w:rPr>
          <w:rFonts w:ascii="Times New Roman" w:hAnsi="Times New Roman"/>
          <w:color w:val="000000"/>
          <w:szCs w:val="24"/>
        </w:rPr>
        <w:t>10</w:t>
      </w:r>
      <w:r w:rsidR="0080386C" w:rsidRPr="00BC47EB">
        <w:rPr>
          <w:rFonts w:ascii="Times New Roman" w:hAnsi="Times New Roman"/>
          <w:color w:val="000000"/>
          <w:szCs w:val="24"/>
        </w:rPr>
        <w:t xml:space="preserve"> (</w:t>
      </w:r>
      <w:r w:rsidR="003C35B9" w:rsidRPr="00BC47EB">
        <w:rPr>
          <w:rFonts w:ascii="Times New Roman" w:hAnsi="Times New Roman"/>
          <w:color w:val="000000"/>
          <w:szCs w:val="24"/>
        </w:rPr>
        <w:t>десяти)</w:t>
      </w:r>
      <w:r w:rsidR="0080386C" w:rsidRPr="00BC47EB">
        <w:rPr>
          <w:rFonts w:ascii="Times New Roman" w:hAnsi="Times New Roman"/>
          <w:color w:val="000000"/>
          <w:szCs w:val="24"/>
        </w:rPr>
        <w:t xml:space="preserve"> дней с момента их изменения.</w:t>
      </w:r>
    </w:p>
    <w:p w:rsidR="00517F48" w:rsidRPr="00BC47EB" w:rsidRDefault="007D725D" w:rsidP="00E5458A">
      <w:pPr>
        <w:pStyle w:val="a3"/>
        <w:tabs>
          <w:tab w:val="left" w:pos="300"/>
        </w:tabs>
        <w:ind w:firstLine="567"/>
        <w:rPr>
          <w:rFonts w:ascii="Times New Roman" w:hAnsi="Times New Roman"/>
          <w:color w:val="000000"/>
          <w:szCs w:val="24"/>
        </w:rPr>
      </w:pPr>
      <w:r w:rsidRPr="00E411A8">
        <w:rPr>
          <w:rFonts w:ascii="Times New Roman" w:hAnsi="Times New Roman"/>
          <w:color w:val="000000"/>
          <w:szCs w:val="24"/>
        </w:rPr>
        <w:t>12.4</w:t>
      </w:r>
      <w:r w:rsidRPr="00E411A8">
        <w:rPr>
          <w:rFonts w:ascii="Times New Roman" w:hAnsi="Times New Roman"/>
          <w:color w:val="000000"/>
          <w:szCs w:val="24"/>
        </w:rPr>
        <w:tab/>
      </w:r>
      <w:r w:rsidR="0080386C" w:rsidRPr="00BC47EB">
        <w:rPr>
          <w:rFonts w:ascii="Times New Roman" w:hAnsi="Times New Roman"/>
          <w:color w:val="000000"/>
          <w:szCs w:val="24"/>
        </w:rPr>
        <w:t xml:space="preserve">Все уведомления Сторон, связанные с исполнением настоящего Договора, направляются в письменной форме по почте заказным письмом по фактическому адресу Стороны, указанному в настоящем Договоре, а </w:t>
      </w:r>
      <w:r w:rsidR="00327171" w:rsidRPr="00BC47EB">
        <w:rPr>
          <w:rFonts w:ascii="Times New Roman" w:hAnsi="Times New Roman"/>
          <w:color w:val="000000"/>
          <w:szCs w:val="24"/>
        </w:rPr>
        <w:t>также</w:t>
      </w:r>
      <w:r w:rsidR="0080386C" w:rsidRPr="00BC47EB">
        <w:rPr>
          <w:rFonts w:ascii="Times New Roman" w:hAnsi="Times New Roman"/>
          <w:color w:val="000000"/>
          <w:szCs w:val="24"/>
        </w:rPr>
        <w:t xml:space="preserve"> могут быть направлены с использованием факсимильной связи, электронной почты с последующим представлением оригинала или электронно-цифровой форме, подписанные квалифицированной электронной подписью.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отправки, при условии подтверждения получения уведомления противоположной Стороной</w:t>
      </w:r>
      <w:r w:rsidR="002C312F" w:rsidRPr="00BC47EB">
        <w:rPr>
          <w:rFonts w:ascii="Times New Roman" w:hAnsi="Times New Roman"/>
          <w:color w:val="000000"/>
          <w:szCs w:val="24"/>
        </w:rPr>
        <w:t>.</w:t>
      </w:r>
      <w:r w:rsidR="003D6C87" w:rsidRPr="00BC47EB">
        <w:rPr>
          <w:rFonts w:ascii="Times New Roman" w:hAnsi="Times New Roman"/>
          <w:color w:val="000000"/>
          <w:szCs w:val="24"/>
        </w:rPr>
        <w:t xml:space="preserve"> </w:t>
      </w:r>
    </w:p>
    <w:p w:rsidR="0080386C" w:rsidRPr="00BC47EB" w:rsidRDefault="007D725D" w:rsidP="0080386C">
      <w:pPr>
        <w:pStyle w:val="a3"/>
        <w:tabs>
          <w:tab w:val="left" w:pos="300"/>
        </w:tabs>
        <w:ind w:firstLine="567"/>
        <w:rPr>
          <w:rFonts w:ascii="Times New Roman" w:hAnsi="Times New Roman"/>
          <w:color w:val="000000"/>
          <w:szCs w:val="24"/>
        </w:rPr>
      </w:pPr>
      <w:r w:rsidRPr="00E411A8">
        <w:rPr>
          <w:rFonts w:ascii="Times New Roman" w:hAnsi="Times New Roman"/>
          <w:color w:val="000000"/>
          <w:szCs w:val="24"/>
        </w:rPr>
        <w:t>12.5</w:t>
      </w:r>
      <w:r w:rsidRPr="00E411A8">
        <w:rPr>
          <w:rFonts w:ascii="Times New Roman" w:hAnsi="Times New Roman"/>
          <w:color w:val="000000"/>
          <w:szCs w:val="24"/>
        </w:rPr>
        <w:tab/>
      </w:r>
      <w:r w:rsidR="0080386C" w:rsidRPr="00BC47EB">
        <w:rPr>
          <w:rFonts w:ascii="Times New Roman" w:hAnsi="Times New Roman"/>
          <w:color w:val="000000"/>
          <w:szCs w:val="24"/>
        </w:rPr>
        <w:t xml:space="preserve">Условия настоящего Договора, дополнительных соглашений к нему и иная информация, полученная сторонами в соответствии с договором, носит конфиденциальный характер и разглашению не подлежит. </w:t>
      </w:r>
    </w:p>
    <w:p w:rsidR="003D6C87" w:rsidRPr="00BC47EB" w:rsidRDefault="007D725D" w:rsidP="0080475C">
      <w:pPr>
        <w:pStyle w:val="a3"/>
        <w:tabs>
          <w:tab w:val="left" w:pos="300"/>
        </w:tabs>
        <w:ind w:firstLine="567"/>
        <w:rPr>
          <w:rFonts w:ascii="Times New Roman" w:hAnsi="Times New Roman"/>
          <w:color w:val="000000"/>
          <w:szCs w:val="24"/>
        </w:rPr>
      </w:pPr>
      <w:r w:rsidRPr="00BC47EB">
        <w:rPr>
          <w:rFonts w:ascii="Times New Roman" w:hAnsi="Times New Roman"/>
          <w:color w:val="000000"/>
          <w:szCs w:val="24"/>
        </w:rPr>
        <w:t>12.6</w:t>
      </w:r>
      <w:r w:rsidRPr="00BC47EB">
        <w:rPr>
          <w:rFonts w:ascii="Times New Roman" w:hAnsi="Times New Roman"/>
          <w:color w:val="000000"/>
          <w:szCs w:val="24"/>
        </w:rPr>
        <w:tab/>
      </w:r>
      <w:r w:rsidR="00822070" w:rsidRPr="00BC47EB">
        <w:rPr>
          <w:rFonts w:ascii="Times New Roman" w:hAnsi="Times New Roman"/>
          <w:color w:val="000000"/>
          <w:szCs w:val="24"/>
        </w:rPr>
        <w:t>К настоящему договору прилагаются и являются его неотъемлемой частью:</w:t>
      </w:r>
    </w:p>
    <w:p w:rsidR="0080386C" w:rsidRPr="00BC47EB" w:rsidRDefault="00653701" w:rsidP="00470ADE">
      <w:pPr>
        <w:pStyle w:val="a3"/>
        <w:tabs>
          <w:tab w:val="left" w:pos="300"/>
        </w:tabs>
        <w:rPr>
          <w:rFonts w:ascii="Times New Roman" w:hAnsi="Times New Roman"/>
          <w:bCs/>
          <w:szCs w:val="24"/>
        </w:rPr>
      </w:pPr>
      <w:r w:rsidRPr="00BC47EB">
        <w:rPr>
          <w:rFonts w:ascii="Times New Roman" w:hAnsi="Times New Roman"/>
          <w:color w:val="000000"/>
          <w:szCs w:val="24"/>
        </w:rPr>
        <w:t xml:space="preserve">- </w:t>
      </w:r>
      <w:r w:rsidR="0080386C" w:rsidRPr="00BC47EB">
        <w:rPr>
          <w:rFonts w:ascii="Times New Roman" w:hAnsi="Times New Roman"/>
          <w:color w:val="000000"/>
          <w:szCs w:val="24"/>
        </w:rPr>
        <w:t>Приложение № 1</w:t>
      </w:r>
      <w:r w:rsidR="00AA02FB" w:rsidRPr="00BC47EB">
        <w:rPr>
          <w:rFonts w:ascii="Times New Roman" w:hAnsi="Times New Roman"/>
          <w:bCs/>
          <w:szCs w:val="24"/>
        </w:rPr>
        <w:t xml:space="preserve"> </w:t>
      </w:r>
      <w:r w:rsidR="00AA02FB" w:rsidRPr="00BC47EB">
        <w:rPr>
          <w:rFonts w:ascii="Times New Roman" w:hAnsi="Times New Roman"/>
          <w:bCs/>
          <w:color w:val="000000" w:themeColor="text1"/>
          <w:szCs w:val="24"/>
        </w:rPr>
        <w:t xml:space="preserve">- Перечень газифицированных помещений и характеристики газоиспользующего </w:t>
      </w:r>
      <w:r w:rsidR="00AA02FB" w:rsidRPr="00BC47EB">
        <w:rPr>
          <w:rFonts w:ascii="Times New Roman" w:hAnsi="Times New Roman"/>
          <w:bCs/>
          <w:szCs w:val="24"/>
        </w:rPr>
        <w:t>оборудования и приборов учета газа.</w:t>
      </w:r>
    </w:p>
    <w:p w:rsidR="00F97F64" w:rsidRPr="00BC47EB" w:rsidRDefault="00653701" w:rsidP="00BC47EB">
      <w:pPr>
        <w:rPr>
          <w:sz w:val="24"/>
          <w:szCs w:val="24"/>
        </w:rPr>
      </w:pPr>
      <w:r w:rsidRPr="00BC47EB">
        <w:rPr>
          <w:bCs/>
          <w:sz w:val="24"/>
          <w:szCs w:val="24"/>
        </w:rPr>
        <w:t>-</w:t>
      </w:r>
      <w:r w:rsidR="00AA02FB" w:rsidRPr="00BC47EB">
        <w:rPr>
          <w:bCs/>
          <w:sz w:val="24"/>
          <w:szCs w:val="24"/>
        </w:rPr>
        <w:t xml:space="preserve">Приложение № 2 - </w:t>
      </w:r>
      <w:r w:rsidR="00F97F64" w:rsidRPr="00BC47EB">
        <w:rPr>
          <w:sz w:val="24"/>
          <w:szCs w:val="24"/>
        </w:rPr>
        <w:t>Договорный объем покупки Товара с помесячной детализацией (детализацией на расчетный период)</w:t>
      </w:r>
      <w:r w:rsidR="00F97F64" w:rsidRPr="00E411A8">
        <w:rPr>
          <w:sz w:val="24"/>
          <w:szCs w:val="24"/>
        </w:rPr>
        <w:t>.</w:t>
      </w:r>
    </w:p>
    <w:p w:rsidR="008534F8" w:rsidRPr="00E411A8" w:rsidRDefault="00103400" w:rsidP="00BC47EB">
      <w:pPr>
        <w:jc w:val="both"/>
        <w:rPr>
          <w:sz w:val="24"/>
          <w:szCs w:val="24"/>
        </w:rPr>
      </w:pPr>
      <w:r w:rsidRPr="00BC47EB">
        <w:rPr>
          <w:sz w:val="24"/>
          <w:szCs w:val="24"/>
        </w:rPr>
        <w:t>-</w:t>
      </w:r>
      <w:r w:rsidR="008534F8" w:rsidRPr="00BC47EB">
        <w:rPr>
          <w:sz w:val="24"/>
          <w:szCs w:val="24"/>
        </w:rPr>
        <w:t>Приложение №</w:t>
      </w:r>
      <w:r w:rsidR="00145579" w:rsidRPr="00BC47EB">
        <w:rPr>
          <w:sz w:val="24"/>
          <w:szCs w:val="24"/>
        </w:rPr>
        <w:t xml:space="preserve"> </w:t>
      </w:r>
      <w:r w:rsidR="008534F8" w:rsidRPr="00BC47EB">
        <w:rPr>
          <w:sz w:val="24"/>
          <w:szCs w:val="24"/>
        </w:rPr>
        <w:t xml:space="preserve">3 </w:t>
      </w:r>
      <w:r w:rsidR="008534F8" w:rsidRPr="00BC47EB">
        <w:rPr>
          <w:b/>
          <w:sz w:val="24"/>
          <w:szCs w:val="24"/>
        </w:rPr>
        <w:t xml:space="preserve">– </w:t>
      </w:r>
      <w:r w:rsidRPr="00E411A8">
        <w:rPr>
          <w:sz w:val="24"/>
          <w:szCs w:val="24"/>
        </w:rPr>
        <w:t>С</w:t>
      </w:r>
      <w:r w:rsidR="008534F8" w:rsidRPr="00BC47EB">
        <w:rPr>
          <w:sz w:val="24"/>
          <w:szCs w:val="24"/>
        </w:rPr>
        <w:t>оглашение о конфиденциальности.</w:t>
      </w:r>
    </w:p>
    <w:p w:rsidR="008534F8" w:rsidRPr="00BC47EB" w:rsidRDefault="00DD3649" w:rsidP="00BC47EB">
      <w:pPr>
        <w:tabs>
          <w:tab w:val="left" w:pos="567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>-</w:t>
      </w:r>
      <w:r w:rsidR="008534F8" w:rsidRPr="00E411A8">
        <w:rPr>
          <w:sz w:val="24"/>
          <w:szCs w:val="24"/>
        </w:rPr>
        <w:t xml:space="preserve">Приложение № 4 - </w:t>
      </w:r>
      <w:r w:rsidR="008534F8" w:rsidRPr="00BC47EB">
        <w:rPr>
          <w:sz w:val="24"/>
          <w:szCs w:val="24"/>
        </w:rPr>
        <w:t>Список лиц, ответственных за газоснабжение, имеющих право ведения оперативных переговоров, подписания заявок, отчетов, иных актов и документов.</w:t>
      </w:r>
    </w:p>
    <w:p w:rsidR="008534F8" w:rsidRPr="00E411A8" w:rsidRDefault="008534F8" w:rsidP="00BC47EB">
      <w:pPr>
        <w:jc w:val="both"/>
        <w:rPr>
          <w:sz w:val="24"/>
          <w:szCs w:val="24"/>
        </w:rPr>
      </w:pPr>
    </w:p>
    <w:p w:rsidR="00AA02FB" w:rsidRPr="00E411A8" w:rsidRDefault="00AA02FB" w:rsidP="00BC47EB">
      <w:pPr>
        <w:jc w:val="both"/>
        <w:rPr>
          <w:color w:val="FF0000"/>
          <w:sz w:val="24"/>
          <w:szCs w:val="24"/>
        </w:rPr>
      </w:pPr>
    </w:p>
    <w:p w:rsidR="00D5557F" w:rsidRPr="00E411A8" w:rsidRDefault="00D5557F" w:rsidP="00BC47EB">
      <w:pPr>
        <w:jc w:val="both"/>
        <w:rPr>
          <w:color w:val="FF0000"/>
          <w:sz w:val="24"/>
          <w:szCs w:val="24"/>
        </w:rPr>
      </w:pPr>
    </w:p>
    <w:p w:rsidR="0080386C" w:rsidRPr="00BC47EB" w:rsidRDefault="008534F8" w:rsidP="00BC47EB">
      <w:pPr>
        <w:jc w:val="both"/>
        <w:rPr>
          <w:b/>
          <w:sz w:val="24"/>
          <w:szCs w:val="24"/>
        </w:rPr>
      </w:pPr>
      <w:r w:rsidRPr="00E411A8">
        <w:rPr>
          <w:color w:val="FF0000"/>
          <w:sz w:val="24"/>
          <w:szCs w:val="24"/>
        </w:rPr>
        <w:t xml:space="preserve">                             </w:t>
      </w:r>
      <w:r w:rsidR="003D1779" w:rsidRPr="00BC47EB">
        <w:t xml:space="preserve"> </w:t>
      </w:r>
      <w:r w:rsidR="003D1779" w:rsidRPr="00BC47EB">
        <w:rPr>
          <w:b/>
          <w:sz w:val="24"/>
          <w:szCs w:val="24"/>
        </w:rPr>
        <w:t xml:space="preserve">  </w:t>
      </w:r>
      <w:r w:rsidR="002C312F" w:rsidRPr="00BC47EB">
        <w:rPr>
          <w:b/>
          <w:sz w:val="24"/>
          <w:szCs w:val="24"/>
        </w:rPr>
        <w:t>1</w:t>
      </w:r>
      <w:r w:rsidR="00653701" w:rsidRPr="00BC47EB">
        <w:rPr>
          <w:b/>
          <w:sz w:val="24"/>
          <w:szCs w:val="24"/>
        </w:rPr>
        <w:t>2</w:t>
      </w:r>
      <w:r w:rsidR="0080386C" w:rsidRPr="00BC47EB">
        <w:rPr>
          <w:b/>
          <w:sz w:val="24"/>
          <w:szCs w:val="24"/>
        </w:rPr>
        <w:t xml:space="preserve">. Юридические адреса </w:t>
      </w:r>
      <w:r w:rsidRPr="00E411A8">
        <w:rPr>
          <w:b/>
          <w:sz w:val="24"/>
          <w:szCs w:val="24"/>
        </w:rPr>
        <w:t>и банковские</w:t>
      </w:r>
      <w:r w:rsidR="0080386C" w:rsidRPr="00BC47EB">
        <w:rPr>
          <w:b/>
          <w:sz w:val="24"/>
          <w:szCs w:val="24"/>
        </w:rPr>
        <w:t xml:space="preserve"> реквизиты сторон     </w:t>
      </w:r>
    </w:p>
    <w:tbl>
      <w:tblPr>
        <w:tblpPr w:leftFromText="180" w:rightFromText="180" w:vertAnchor="text" w:horzAnchor="margin" w:tblpY="134"/>
        <w:tblW w:w="15528" w:type="dxa"/>
        <w:tblLayout w:type="fixed"/>
        <w:tblLook w:val="0000" w:firstRow="0" w:lastRow="0" w:firstColumn="0" w:lastColumn="0" w:noHBand="0" w:noVBand="0"/>
      </w:tblPr>
      <w:tblGrid>
        <w:gridCol w:w="4786"/>
        <w:gridCol w:w="5371"/>
        <w:gridCol w:w="5371"/>
      </w:tblGrid>
      <w:tr w:rsidR="0080386C" w:rsidRPr="00E411A8" w:rsidTr="00D97721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0386C" w:rsidRPr="00BC47EB" w:rsidRDefault="00D97721" w:rsidP="00D97721">
            <w:pPr>
              <w:pStyle w:val="2"/>
              <w:numPr>
                <w:ilvl w:val="0"/>
                <w:numId w:val="0"/>
              </w:num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411A8">
              <w:rPr>
                <w:color w:val="000000"/>
                <w:sz w:val="24"/>
                <w:szCs w:val="24"/>
              </w:rPr>
              <w:t>ПОСТАВЩИК</w:t>
            </w:r>
          </w:p>
          <w:p w:rsidR="0080386C" w:rsidRPr="00BC47EB" w:rsidRDefault="0080386C" w:rsidP="00D9772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«Газэнергосеть Хабаровск»     </w:t>
            </w:r>
          </w:p>
          <w:p w:rsidR="0080386C" w:rsidRPr="00BC47EB" w:rsidRDefault="0080386C" w:rsidP="00D97721">
            <w:pPr>
              <w:rPr>
                <w:sz w:val="24"/>
                <w:szCs w:val="24"/>
              </w:rPr>
            </w:pPr>
            <w:r w:rsidRPr="00BC47EB">
              <w:rPr>
                <w:sz w:val="24"/>
                <w:szCs w:val="24"/>
              </w:rPr>
              <w:t xml:space="preserve">Юридический/почтовый адрес: </w:t>
            </w:r>
          </w:p>
          <w:p w:rsidR="0080386C" w:rsidRPr="00BC47EB" w:rsidRDefault="0080386C" w:rsidP="00D977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B">
              <w:rPr>
                <w:rFonts w:ascii="Times New Roman" w:hAnsi="Times New Roman" w:cs="Times New Roman"/>
                <w:sz w:val="24"/>
                <w:szCs w:val="24"/>
              </w:rPr>
              <w:t xml:space="preserve">680011, Хабаровский край, </w:t>
            </w:r>
          </w:p>
          <w:p w:rsidR="0080386C" w:rsidRPr="00BC47EB" w:rsidRDefault="0080386C" w:rsidP="00D977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B">
              <w:rPr>
                <w:rFonts w:ascii="Times New Roman" w:hAnsi="Times New Roman" w:cs="Times New Roman"/>
                <w:sz w:val="24"/>
                <w:szCs w:val="24"/>
              </w:rPr>
              <w:t>г. Хабаровск, ул. Брестская, 53, литер А    Телефон: 8(4212) 72-59-00</w:t>
            </w:r>
          </w:p>
          <w:p w:rsidR="0080386C" w:rsidRPr="00BC47EB" w:rsidRDefault="0080386C" w:rsidP="00D977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B">
              <w:rPr>
                <w:rFonts w:ascii="Times New Roman" w:hAnsi="Times New Roman" w:cs="Times New Roman"/>
                <w:sz w:val="24"/>
                <w:szCs w:val="24"/>
              </w:rPr>
              <w:t xml:space="preserve">Факс: 8(4212)  72-59-02    </w:t>
            </w:r>
          </w:p>
          <w:p w:rsidR="0080386C" w:rsidRPr="00AD7911" w:rsidRDefault="0080386C" w:rsidP="00D977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D79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C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D791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bookmarkStart w:id="6" w:name="_GoBack"/>
            <w:bookmarkEnd w:id="6"/>
            <w:r w:rsidRPr="00BC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gesdv</w:t>
            </w:r>
            <w:r w:rsidRPr="00AD7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0386C" w:rsidRPr="00BC47EB" w:rsidRDefault="0080386C" w:rsidP="00D977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B">
              <w:rPr>
                <w:rFonts w:ascii="Times New Roman" w:hAnsi="Times New Roman" w:cs="Times New Roman"/>
                <w:sz w:val="24"/>
                <w:szCs w:val="24"/>
              </w:rPr>
              <w:t xml:space="preserve">ИНН 2722099024   КПП 272201001    </w:t>
            </w:r>
          </w:p>
          <w:p w:rsidR="0080386C" w:rsidRPr="00BC47EB" w:rsidRDefault="0080386C" w:rsidP="00D977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B">
              <w:rPr>
                <w:rFonts w:ascii="Times New Roman" w:hAnsi="Times New Roman" w:cs="Times New Roman"/>
                <w:sz w:val="24"/>
                <w:szCs w:val="24"/>
              </w:rPr>
              <w:t xml:space="preserve">ОГРН 1172724025627  БИК 044525220     </w:t>
            </w:r>
          </w:p>
          <w:p w:rsidR="0080386C" w:rsidRPr="00BC47EB" w:rsidRDefault="0080386C" w:rsidP="00D977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B">
              <w:rPr>
                <w:rFonts w:ascii="Times New Roman" w:hAnsi="Times New Roman" w:cs="Times New Roman"/>
                <w:sz w:val="24"/>
                <w:szCs w:val="24"/>
              </w:rPr>
              <w:t xml:space="preserve">р/с 40702810000010007202 в Центральном филиале АБ «РОССИЯ», г. Москва    </w:t>
            </w:r>
          </w:p>
          <w:p w:rsidR="0080386C" w:rsidRPr="00BC47EB" w:rsidRDefault="0080386C" w:rsidP="00D977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B">
              <w:rPr>
                <w:rFonts w:ascii="Times New Roman" w:hAnsi="Times New Roman" w:cs="Times New Roman"/>
                <w:sz w:val="24"/>
                <w:szCs w:val="24"/>
              </w:rPr>
              <w:t xml:space="preserve">к/с 30101810145250000220     </w:t>
            </w:r>
          </w:p>
          <w:p w:rsidR="0080386C" w:rsidRPr="00BC47EB" w:rsidRDefault="0080386C" w:rsidP="00D977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6C" w:rsidRPr="00BC47EB" w:rsidRDefault="0080386C" w:rsidP="00D977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6C" w:rsidRPr="00BC47EB" w:rsidRDefault="0080386C" w:rsidP="00D977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8B" w:rsidRPr="00BC47EB" w:rsidRDefault="00B3258B" w:rsidP="004861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8B" w:rsidRPr="00BC47EB" w:rsidRDefault="00B3258B" w:rsidP="004861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8B" w:rsidRPr="00BC47EB" w:rsidRDefault="00B3258B" w:rsidP="004861E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1EE" w:rsidRPr="00BC47EB" w:rsidRDefault="004861EE" w:rsidP="004861E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1EE" w:rsidRPr="00BC47EB" w:rsidRDefault="004861EE" w:rsidP="004861EE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4861EE" w:rsidRPr="00BC47EB" w:rsidRDefault="004861EE" w:rsidP="004861EE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C47EB">
              <w:rPr>
                <w:rFonts w:eastAsia="Calibri"/>
                <w:b/>
                <w:sz w:val="24"/>
                <w:szCs w:val="24"/>
                <w:lang w:eastAsia="ru-RU"/>
              </w:rPr>
              <w:t xml:space="preserve">__________________/ </w:t>
            </w:r>
            <w:r w:rsidR="00EF1AD6" w:rsidRPr="00BC47EB">
              <w:rPr>
                <w:b/>
                <w:sz w:val="24"/>
                <w:szCs w:val="24"/>
              </w:rPr>
              <w:t>____________</w:t>
            </w:r>
            <w:r w:rsidRPr="00BC47EB">
              <w:rPr>
                <w:b/>
                <w:sz w:val="24"/>
                <w:szCs w:val="24"/>
              </w:rPr>
              <w:t xml:space="preserve"> </w:t>
            </w:r>
            <w:r w:rsidRPr="00BC47EB">
              <w:rPr>
                <w:rFonts w:eastAsia="Calibri"/>
                <w:b/>
                <w:sz w:val="24"/>
                <w:szCs w:val="24"/>
                <w:lang w:eastAsia="ru-RU"/>
              </w:rPr>
              <w:t>/</w:t>
            </w:r>
          </w:p>
          <w:p w:rsidR="0080386C" w:rsidRPr="00BC47EB" w:rsidRDefault="004861EE" w:rsidP="004861EE">
            <w:pPr>
              <w:jc w:val="both"/>
              <w:rPr>
                <w:sz w:val="24"/>
                <w:szCs w:val="24"/>
                <w:lang w:eastAsia="ru-RU"/>
              </w:rPr>
            </w:pPr>
            <w:r w:rsidRPr="00BC47EB">
              <w:rPr>
                <w:b/>
                <w:sz w:val="24"/>
                <w:szCs w:val="24"/>
                <w:lang w:eastAsia="ru-RU"/>
              </w:rPr>
              <w:t>Подпись, печать</w:t>
            </w:r>
          </w:p>
        </w:tc>
        <w:tc>
          <w:tcPr>
            <w:tcW w:w="5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3258B" w:rsidRPr="00BC47EB" w:rsidRDefault="00D97721" w:rsidP="00B3258B">
            <w:pPr>
              <w:rPr>
                <w:sz w:val="24"/>
                <w:szCs w:val="24"/>
              </w:rPr>
            </w:pPr>
            <w:r w:rsidRPr="00E411A8">
              <w:rPr>
                <w:sz w:val="24"/>
                <w:szCs w:val="24"/>
              </w:rPr>
              <w:t>ПОКУПАТЕЛЬ</w:t>
            </w:r>
            <w:r w:rsidR="0080386C" w:rsidRPr="00BC47EB">
              <w:rPr>
                <w:sz w:val="24"/>
                <w:szCs w:val="24"/>
              </w:rPr>
              <w:t>:</w:t>
            </w:r>
            <w:r w:rsidR="00B3258B" w:rsidRPr="00BC47EB">
              <w:rPr>
                <w:sz w:val="24"/>
                <w:szCs w:val="24"/>
              </w:rPr>
              <w:tab/>
            </w:r>
            <w:r w:rsidR="00B3258B" w:rsidRPr="00BC47EB">
              <w:rPr>
                <w:sz w:val="24"/>
                <w:szCs w:val="24"/>
              </w:rPr>
              <w:tab/>
              <w:t xml:space="preserve"> </w:t>
            </w:r>
          </w:p>
          <w:p w:rsidR="00D44EFE" w:rsidRPr="00D44EFE" w:rsidRDefault="00D44EFE" w:rsidP="00D44EFE">
            <w:pPr>
              <w:rPr>
                <w:b/>
                <w:bCs/>
                <w:sz w:val="24"/>
                <w:szCs w:val="24"/>
              </w:rPr>
            </w:pPr>
            <w:r w:rsidRPr="00D44EFE">
              <w:rPr>
                <w:b/>
                <w:bCs/>
                <w:sz w:val="24"/>
                <w:szCs w:val="24"/>
              </w:rPr>
              <w:t>Покупатель</w:t>
            </w:r>
          </w:p>
          <w:p w:rsidR="00D44EFE" w:rsidRPr="00D44EFE" w:rsidRDefault="00D44EFE" w:rsidP="00D44EFE">
            <w:pPr>
              <w:rPr>
                <w:sz w:val="24"/>
                <w:szCs w:val="24"/>
              </w:rPr>
            </w:pPr>
            <w:r w:rsidRPr="00D44EFE">
              <w:rPr>
                <w:sz w:val="24"/>
                <w:szCs w:val="24"/>
              </w:rPr>
              <w:t>Наименование_____________________</w:t>
            </w:r>
          </w:p>
          <w:p w:rsidR="00D44EFE" w:rsidRPr="00D44EFE" w:rsidRDefault="00D44EFE" w:rsidP="00D44EFE">
            <w:pPr>
              <w:rPr>
                <w:sz w:val="24"/>
                <w:szCs w:val="24"/>
              </w:rPr>
            </w:pPr>
            <w:r w:rsidRPr="00D44EFE">
              <w:rPr>
                <w:sz w:val="24"/>
                <w:szCs w:val="24"/>
              </w:rPr>
              <w:t>__________________________________</w:t>
            </w:r>
          </w:p>
          <w:p w:rsidR="00D44EFE" w:rsidRPr="00D44EFE" w:rsidRDefault="00D44EFE" w:rsidP="00D44EFE">
            <w:pPr>
              <w:rPr>
                <w:sz w:val="24"/>
                <w:szCs w:val="24"/>
              </w:rPr>
            </w:pPr>
            <w:r w:rsidRPr="00D44EFE">
              <w:rPr>
                <w:sz w:val="24"/>
                <w:szCs w:val="24"/>
              </w:rPr>
              <w:t>адрес: ____________________________</w:t>
            </w:r>
          </w:p>
          <w:p w:rsidR="00D44EFE" w:rsidRPr="00D44EFE" w:rsidRDefault="00D44EFE" w:rsidP="00D44EFE">
            <w:pPr>
              <w:rPr>
                <w:sz w:val="24"/>
                <w:szCs w:val="24"/>
              </w:rPr>
            </w:pPr>
            <w:r w:rsidRPr="00D44EFE">
              <w:rPr>
                <w:sz w:val="24"/>
                <w:szCs w:val="24"/>
              </w:rPr>
              <w:t>__________________________________</w:t>
            </w:r>
          </w:p>
          <w:p w:rsidR="00D44EFE" w:rsidRPr="00D44EFE" w:rsidRDefault="00D44EFE" w:rsidP="00D44EFE">
            <w:pPr>
              <w:rPr>
                <w:sz w:val="24"/>
                <w:szCs w:val="24"/>
              </w:rPr>
            </w:pPr>
            <w:r w:rsidRPr="00D44EFE">
              <w:rPr>
                <w:sz w:val="24"/>
                <w:szCs w:val="24"/>
              </w:rPr>
              <w:t>телефон: __________________________</w:t>
            </w:r>
          </w:p>
          <w:p w:rsidR="00D44EFE" w:rsidRPr="00D44EFE" w:rsidRDefault="00D44EFE" w:rsidP="00D44EFE">
            <w:pPr>
              <w:rPr>
                <w:sz w:val="24"/>
                <w:szCs w:val="24"/>
              </w:rPr>
            </w:pPr>
            <w:r w:rsidRPr="00D44EFE">
              <w:rPr>
                <w:sz w:val="24"/>
                <w:szCs w:val="24"/>
              </w:rPr>
              <w:t>факс:______________________________</w:t>
            </w:r>
          </w:p>
          <w:p w:rsidR="00D44EFE" w:rsidRPr="00D44EFE" w:rsidRDefault="00D44EFE" w:rsidP="00D44EFE">
            <w:pPr>
              <w:rPr>
                <w:sz w:val="24"/>
                <w:szCs w:val="24"/>
              </w:rPr>
            </w:pPr>
            <w:r w:rsidRPr="00D44EFE">
              <w:rPr>
                <w:sz w:val="24"/>
                <w:szCs w:val="24"/>
              </w:rPr>
              <w:t>эл.почта___________________________</w:t>
            </w:r>
          </w:p>
          <w:p w:rsidR="00D44EFE" w:rsidRPr="00D44EFE" w:rsidRDefault="00D44EFE" w:rsidP="00D44EFE">
            <w:pPr>
              <w:rPr>
                <w:sz w:val="24"/>
                <w:szCs w:val="24"/>
              </w:rPr>
            </w:pPr>
            <w:r w:rsidRPr="00D44EFE">
              <w:rPr>
                <w:sz w:val="24"/>
                <w:szCs w:val="24"/>
              </w:rPr>
              <w:t>ОГРН_____________________________</w:t>
            </w:r>
          </w:p>
          <w:p w:rsidR="00D44EFE" w:rsidRPr="00D44EFE" w:rsidRDefault="00D44EFE" w:rsidP="00D44EFE">
            <w:pPr>
              <w:rPr>
                <w:sz w:val="24"/>
                <w:szCs w:val="24"/>
              </w:rPr>
            </w:pPr>
            <w:r w:rsidRPr="00D44EFE">
              <w:rPr>
                <w:sz w:val="24"/>
                <w:szCs w:val="24"/>
              </w:rPr>
              <w:t>ИНН______________________________</w:t>
            </w:r>
          </w:p>
          <w:p w:rsidR="00D44EFE" w:rsidRPr="00D44EFE" w:rsidRDefault="00D44EFE" w:rsidP="00D44EFE">
            <w:pPr>
              <w:rPr>
                <w:sz w:val="24"/>
                <w:szCs w:val="24"/>
              </w:rPr>
            </w:pPr>
            <w:r w:rsidRPr="00D44EFE">
              <w:rPr>
                <w:sz w:val="24"/>
                <w:szCs w:val="24"/>
              </w:rPr>
              <w:t>№ р/счета__________________________</w:t>
            </w:r>
          </w:p>
          <w:p w:rsidR="00D44EFE" w:rsidRPr="00D44EFE" w:rsidRDefault="00D44EFE" w:rsidP="00D44EFE">
            <w:pPr>
              <w:rPr>
                <w:sz w:val="24"/>
                <w:szCs w:val="24"/>
              </w:rPr>
            </w:pPr>
            <w:r w:rsidRPr="00D44EFE">
              <w:rPr>
                <w:sz w:val="24"/>
                <w:szCs w:val="24"/>
              </w:rPr>
              <w:t xml:space="preserve">в банке </w:t>
            </w:r>
            <w:r w:rsidRPr="00D44EFE">
              <w:rPr>
                <w:b/>
                <w:sz w:val="24"/>
                <w:szCs w:val="24"/>
              </w:rPr>
              <w:t xml:space="preserve">   __________________________</w:t>
            </w:r>
          </w:p>
          <w:p w:rsidR="00D44EFE" w:rsidRPr="00D44EFE" w:rsidRDefault="00D44EFE" w:rsidP="00D44EFE">
            <w:pPr>
              <w:rPr>
                <w:sz w:val="24"/>
                <w:szCs w:val="24"/>
              </w:rPr>
            </w:pPr>
            <w:r w:rsidRPr="00D44EFE">
              <w:rPr>
                <w:sz w:val="24"/>
                <w:szCs w:val="24"/>
              </w:rPr>
              <w:t>к/с _______________________________</w:t>
            </w:r>
          </w:p>
          <w:p w:rsidR="00D44EFE" w:rsidRPr="00D44EFE" w:rsidRDefault="00D44EFE" w:rsidP="00D44EFE">
            <w:pPr>
              <w:rPr>
                <w:sz w:val="24"/>
                <w:szCs w:val="24"/>
              </w:rPr>
            </w:pPr>
            <w:r w:rsidRPr="00D44EFE">
              <w:rPr>
                <w:sz w:val="24"/>
                <w:szCs w:val="24"/>
              </w:rPr>
              <w:t>БИК______________________________</w:t>
            </w:r>
          </w:p>
          <w:p w:rsidR="00D44EFE" w:rsidRPr="00D44EFE" w:rsidRDefault="00D44EFE" w:rsidP="00D44EFE">
            <w:pPr>
              <w:rPr>
                <w:sz w:val="24"/>
                <w:szCs w:val="24"/>
              </w:rPr>
            </w:pPr>
            <w:r w:rsidRPr="00D44EFE">
              <w:rPr>
                <w:sz w:val="24"/>
                <w:szCs w:val="24"/>
              </w:rPr>
              <w:t>___________________________________</w:t>
            </w:r>
          </w:p>
          <w:p w:rsidR="00D44EFE" w:rsidRPr="00D44EFE" w:rsidRDefault="00D44EFE" w:rsidP="00D44EFE">
            <w:pPr>
              <w:rPr>
                <w:b/>
                <w:sz w:val="24"/>
                <w:szCs w:val="24"/>
              </w:rPr>
            </w:pPr>
          </w:p>
          <w:p w:rsidR="00D44EFE" w:rsidRPr="00D44EFE" w:rsidRDefault="00D44EFE" w:rsidP="00D44EFE">
            <w:pPr>
              <w:rPr>
                <w:b/>
                <w:sz w:val="24"/>
                <w:szCs w:val="24"/>
              </w:rPr>
            </w:pPr>
            <w:r w:rsidRPr="00D44EFE">
              <w:rPr>
                <w:b/>
                <w:sz w:val="24"/>
                <w:szCs w:val="24"/>
              </w:rPr>
              <w:t>______________________/ФИО/</w:t>
            </w:r>
          </w:p>
          <w:p w:rsidR="00C51BBE" w:rsidRPr="00BC47EB" w:rsidRDefault="00C51BBE" w:rsidP="00B3258B">
            <w:pPr>
              <w:snapToGri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</w:p>
          <w:p w:rsidR="00B3258B" w:rsidRDefault="00B3258B" w:rsidP="00B3258B">
            <w:pPr>
              <w:snapToGri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</w:p>
          <w:p w:rsidR="00D44EFE" w:rsidRPr="00BC47EB" w:rsidRDefault="00D44EFE" w:rsidP="00B3258B">
            <w:pPr>
              <w:snapToGri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</w:p>
          <w:p w:rsidR="00B3258B" w:rsidRPr="00BC47EB" w:rsidRDefault="00B3258B" w:rsidP="00B3258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C47EB">
              <w:rPr>
                <w:color w:val="000000"/>
                <w:sz w:val="24"/>
                <w:szCs w:val="24"/>
              </w:rPr>
              <w:t>_______</w:t>
            </w:r>
            <w:r w:rsidR="00EF1AD6" w:rsidRPr="00BC47EB">
              <w:rPr>
                <w:color w:val="000000"/>
                <w:sz w:val="24"/>
                <w:szCs w:val="24"/>
              </w:rPr>
              <w:t>___________________/______________</w:t>
            </w:r>
            <w:r w:rsidRPr="00BC47EB">
              <w:rPr>
                <w:color w:val="000000"/>
                <w:sz w:val="24"/>
                <w:szCs w:val="24"/>
              </w:rPr>
              <w:t>/</w:t>
            </w:r>
          </w:p>
          <w:p w:rsidR="0080386C" w:rsidRPr="00D44EFE" w:rsidRDefault="005208B0" w:rsidP="00D97721">
            <w:pPr>
              <w:rPr>
                <w:b/>
                <w:sz w:val="24"/>
                <w:szCs w:val="24"/>
              </w:rPr>
            </w:pPr>
            <w:r w:rsidRPr="00D44EFE">
              <w:rPr>
                <w:b/>
                <w:sz w:val="24"/>
                <w:szCs w:val="24"/>
                <w:lang w:eastAsia="ru-RU"/>
              </w:rPr>
              <w:t>Подпись, печать</w:t>
            </w:r>
            <w:r w:rsidRPr="00D44EF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386C" w:rsidRPr="00BC47EB" w:rsidRDefault="0080386C" w:rsidP="00D97721">
            <w:pPr>
              <w:snapToGri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0386C" w:rsidRPr="00BC47EB" w:rsidRDefault="0080386C" w:rsidP="0080386C">
      <w:pPr>
        <w:pStyle w:val="a5"/>
        <w:tabs>
          <w:tab w:val="clear" w:pos="1134"/>
          <w:tab w:val="left" w:pos="9072"/>
        </w:tabs>
        <w:ind w:firstLine="0"/>
        <w:jc w:val="center"/>
        <w:rPr>
          <w:b/>
          <w:color w:val="000000"/>
          <w:szCs w:val="24"/>
        </w:rPr>
      </w:pPr>
    </w:p>
    <w:p w:rsidR="00EF1AD6" w:rsidRPr="00BC47EB" w:rsidRDefault="00EF1AD6" w:rsidP="0080386C">
      <w:pPr>
        <w:pStyle w:val="a5"/>
        <w:tabs>
          <w:tab w:val="clear" w:pos="1134"/>
          <w:tab w:val="left" w:pos="9072"/>
        </w:tabs>
        <w:ind w:firstLine="0"/>
        <w:jc w:val="center"/>
        <w:rPr>
          <w:b/>
          <w:color w:val="000000"/>
          <w:szCs w:val="24"/>
        </w:rPr>
      </w:pPr>
    </w:p>
    <w:p w:rsidR="0080386C" w:rsidRPr="00BC47EB" w:rsidRDefault="0080386C" w:rsidP="0080386C">
      <w:pPr>
        <w:pStyle w:val="a5"/>
        <w:tabs>
          <w:tab w:val="clear" w:pos="1134"/>
          <w:tab w:val="left" w:pos="9072"/>
        </w:tabs>
        <w:ind w:firstLine="0"/>
        <w:jc w:val="center"/>
        <w:rPr>
          <w:b/>
          <w:color w:val="000000"/>
          <w:szCs w:val="24"/>
        </w:rPr>
      </w:pPr>
    </w:p>
    <w:p w:rsidR="0080386C" w:rsidRPr="00BC47EB" w:rsidRDefault="0080386C" w:rsidP="0080386C">
      <w:pPr>
        <w:pStyle w:val="a5"/>
        <w:tabs>
          <w:tab w:val="clear" w:pos="1134"/>
          <w:tab w:val="left" w:pos="9072"/>
        </w:tabs>
        <w:ind w:firstLine="0"/>
        <w:jc w:val="center"/>
        <w:rPr>
          <w:b/>
          <w:color w:val="000000"/>
          <w:szCs w:val="24"/>
        </w:rPr>
      </w:pPr>
    </w:p>
    <w:p w:rsidR="0080386C" w:rsidRPr="00BC47EB" w:rsidRDefault="00A97A65" w:rsidP="00BC47EB">
      <w:pPr>
        <w:widowControl w:val="0"/>
        <w:autoSpaceDE w:val="0"/>
        <w:autoSpaceDN w:val="0"/>
        <w:outlineLvl w:val="1"/>
        <w:rPr>
          <w:color w:val="000000"/>
          <w:sz w:val="24"/>
          <w:szCs w:val="24"/>
        </w:rPr>
      </w:pPr>
      <w:r w:rsidRPr="00BC47EB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80386C" w:rsidRPr="00BC47EB">
        <w:rPr>
          <w:color w:val="000000"/>
          <w:sz w:val="24"/>
          <w:szCs w:val="24"/>
        </w:rPr>
        <w:t>Приложение № 1</w:t>
      </w:r>
    </w:p>
    <w:p w:rsidR="00930491" w:rsidRDefault="00AA02FB" w:rsidP="00930491">
      <w:pPr>
        <w:jc w:val="right"/>
        <w:rPr>
          <w:sz w:val="24"/>
          <w:szCs w:val="24"/>
        </w:rPr>
      </w:pPr>
      <w:r w:rsidRPr="00E411A8">
        <w:rPr>
          <w:sz w:val="24"/>
          <w:szCs w:val="24"/>
        </w:rPr>
        <w:t xml:space="preserve">к Договору </w:t>
      </w:r>
      <w:r w:rsidR="00930491" w:rsidRPr="00930491">
        <w:rPr>
          <w:sz w:val="24"/>
          <w:szCs w:val="24"/>
        </w:rPr>
        <w:t xml:space="preserve">поставки сжиженного газа </w:t>
      </w:r>
    </w:p>
    <w:p w:rsidR="00930491" w:rsidRPr="00930491" w:rsidRDefault="00930491" w:rsidP="00930491">
      <w:pPr>
        <w:jc w:val="right"/>
        <w:rPr>
          <w:sz w:val="24"/>
          <w:szCs w:val="24"/>
        </w:rPr>
      </w:pPr>
      <w:r w:rsidRPr="00930491">
        <w:rPr>
          <w:sz w:val="24"/>
          <w:szCs w:val="24"/>
        </w:rPr>
        <w:t xml:space="preserve">через присоединенную сеть в многоквартирный дом </w:t>
      </w:r>
    </w:p>
    <w:p w:rsidR="00AA02FB" w:rsidRPr="00E411A8" w:rsidRDefault="00930491" w:rsidP="00930491">
      <w:pPr>
        <w:jc w:val="right"/>
        <w:rPr>
          <w:sz w:val="24"/>
          <w:szCs w:val="24"/>
        </w:rPr>
      </w:pPr>
      <w:r w:rsidRPr="00930491">
        <w:rPr>
          <w:sz w:val="24"/>
          <w:szCs w:val="24"/>
        </w:rPr>
        <w:t>(для УК, ТСЖ и приравненных к ним)</w:t>
      </w:r>
    </w:p>
    <w:p w:rsidR="00AA02FB" w:rsidRPr="00E411A8" w:rsidRDefault="00AA02FB" w:rsidP="00AA02FB">
      <w:pPr>
        <w:jc w:val="right"/>
        <w:rPr>
          <w:sz w:val="24"/>
          <w:szCs w:val="24"/>
        </w:rPr>
      </w:pPr>
      <w:r w:rsidRPr="00E411A8">
        <w:rPr>
          <w:sz w:val="24"/>
          <w:szCs w:val="24"/>
        </w:rPr>
        <w:t>№____________от______________</w:t>
      </w:r>
    </w:p>
    <w:p w:rsidR="0080386C" w:rsidRPr="00BC47EB" w:rsidRDefault="0080386C" w:rsidP="008038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86C" w:rsidRPr="00BC47EB" w:rsidRDefault="0080386C" w:rsidP="008038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86C" w:rsidRPr="00BC47EB" w:rsidRDefault="0080386C" w:rsidP="008038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86C" w:rsidRPr="00BC47EB" w:rsidRDefault="0080386C" w:rsidP="0080386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7E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газифицированных помещений и характеристики газоиспользующего оборудования и приборов учета газа  </w:t>
      </w:r>
    </w:p>
    <w:p w:rsidR="0080386C" w:rsidRPr="00BC47EB" w:rsidRDefault="0080386C" w:rsidP="0080386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99"/>
        <w:gridCol w:w="1984"/>
        <w:gridCol w:w="1836"/>
        <w:gridCol w:w="1061"/>
        <w:gridCol w:w="1355"/>
        <w:gridCol w:w="1908"/>
      </w:tblGrid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1A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Адрес: </w:t>
            </w:r>
          </w:p>
          <w:p w:rsidR="00E411A8" w:rsidRPr="00E411A8" w:rsidRDefault="00E411A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1A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и тип газоиспользующего оборудования</w:t>
            </w: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1A8">
              <w:rPr>
                <w:rFonts w:ascii="Times New Roman" w:hAnsi="Times New Roman" w:cs="Times New Roman"/>
                <w:bCs/>
                <w:sz w:val="24"/>
                <w:szCs w:val="24"/>
              </w:rPr>
              <w:t>Тип установленного прибора учета газа (при наличии), номер газового счетчика</w:t>
            </w: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1A8">
              <w:rPr>
                <w:rFonts w:ascii="Times New Roman" w:hAnsi="Times New Roman" w:cs="Times New Roman"/>
                <w:bCs/>
                <w:sz w:val="24"/>
                <w:szCs w:val="24"/>
              </w:rPr>
              <w:t>Дата начала поверки прибора учета</w:t>
            </w: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Показания ИПУ</w:t>
            </w: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1A8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1A8" w:rsidRPr="00E411A8" w:rsidTr="00BC47EB">
        <w:tc>
          <w:tcPr>
            <w:tcW w:w="540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E411A8" w:rsidRPr="00E411A8" w:rsidRDefault="00E411A8" w:rsidP="00D977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0386C" w:rsidRPr="00BC47EB" w:rsidRDefault="0080386C" w:rsidP="0080386C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3953"/>
      </w:tblGrid>
      <w:tr w:rsidR="00A97A65" w:rsidRPr="00E411A8" w:rsidTr="00BC47EB">
        <w:trPr>
          <w:trHeight w:val="2"/>
        </w:trPr>
        <w:tc>
          <w:tcPr>
            <w:tcW w:w="4694" w:type="dxa"/>
          </w:tcPr>
          <w:p w:rsidR="00A97A65" w:rsidRPr="00BC47EB" w:rsidRDefault="00A97A65" w:rsidP="00D97721">
            <w:pPr>
              <w:spacing w:before="120" w:after="12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BC47EB">
              <w:rPr>
                <w:b/>
                <w:sz w:val="24"/>
                <w:szCs w:val="24"/>
              </w:rPr>
              <w:t>"</w:t>
            </w:r>
            <w:r w:rsidRPr="00E411A8">
              <w:rPr>
                <w:b/>
                <w:sz w:val="24"/>
                <w:szCs w:val="24"/>
              </w:rPr>
              <w:t>ПОСТАВЩИК</w:t>
            </w:r>
            <w:r w:rsidRPr="00BC47EB">
              <w:rPr>
                <w:b/>
                <w:sz w:val="24"/>
                <w:szCs w:val="24"/>
              </w:rPr>
              <w:t>"</w:t>
            </w:r>
            <w:r w:rsidR="00F54D08" w:rsidRPr="00E411A8">
              <w:rPr>
                <w:b/>
                <w:sz w:val="24"/>
                <w:szCs w:val="24"/>
              </w:rPr>
              <w:t xml:space="preserve">     </w:t>
            </w:r>
            <w:r w:rsidR="00E527E3" w:rsidRPr="00E411A8">
              <w:rPr>
                <w:b/>
                <w:sz w:val="24"/>
                <w:szCs w:val="24"/>
              </w:rPr>
              <w:t xml:space="preserve">                </w:t>
            </w:r>
            <w:r w:rsidR="00F54D08" w:rsidRPr="00E411A8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A97A65" w:rsidRPr="00BC47EB" w:rsidRDefault="00A97A65" w:rsidP="00D97721">
            <w:pPr>
              <w:jc w:val="center"/>
              <w:rPr>
                <w:b/>
                <w:noProof/>
                <w:color w:val="000000"/>
                <w:sz w:val="24"/>
                <w:szCs w:val="24"/>
                <w:u w:val="single"/>
              </w:rPr>
            </w:pPr>
            <w:r w:rsidRPr="00BC47EB">
              <w:rPr>
                <w:b/>
                <w:noProof/>
                <w:color w:val="000000"/>
                <w:sz w:val="24"/>
                <w:szCs w:val="24"/>
                <w:u w:val="single"/>
              </w:rPr>
              <w:t>ООО "Газэнергосеть Хабаровск"</w:t>
            </w:r>
          </w:p>
          <w:p w:rsidR="00A97A65" w:rsidRPr="00BC47EB" w:rsidRDefault="00E411A8" w:rsidP="00470AD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____________________________</w:t>
            </w:r>
          </w:p>
          <w:p w:rsidR="00A97A65" w:rsidRPr="00BC47EB" w:rsidRDefault="00A97A65" w:rsidP="00470AD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A97A65" w:rsidRPr="00BC47EB" w:rsidRDefault="00A97A65">
            <w:pPr>
              <w:spacing w:before="120"/>
              <w:jc w:val="center"/>
              <w:rPr>
                <w:sz w:val="24"/>
                <w:szCs w:val="24"/>
                <w:vertAlign w:val="superscript"/>
              </w:rPr>
            </w:pPr>
            <w:r w:rsidRPr="00BC47EB">
              <w:rPr>
                <w:noProof/>
                <w:color w:val="000000"/>
                <w:sz w:val="24"/>
                <w:szCs w:val="24"/>
              </w:rPr>
              <w:t xml:space="preserve">_______________ </w:t>
            </w:r>
            <w:r w:rsidR="00E411A8">
              <w:rPr>
                <w:noProof/>
                <w:color w:val="000000"/>
                <w:sz w:val="24"/>
                <w:szCs w:val="24"/>
              </w:rPr>
              <w:t>/ ________________</w:t>
            </w:r>
          </w:p>
        </w:tc>
        <w:tc>
          <w:tcPr>
            <w:tcW w:w="3953" w:type="dxa"/>
          </w:tcPr>
          <w:p w:rsidR="00E527E3" w:rsidRPr="00E411A8" w:rsidRDefault="00E527E3" w:rsidP="00BC47EB">
            <w:pPr>
              <w:spacing w:before="120"/>
              <w:ind w:right="-545"/>
              <w:rPr>
                <w:b/>
                <w:noProof/>
                <w:color w:val="000000"/>
                <w:sz w:val="24"/>
                <w:szCs w:val="24"/>
              </w:rPr>
            </w:pPr>
            <w:r w:rsidRPr="00E411A8">
              <w:rPr>
                <w:b/>
                <w:sz w:val="24"/>
                <w:szCs w:val="24"/>
              </w:rPr>
              <w:t xml:space="preserve">              "ПОКУПАТЕЛЬ"</w:t>
            </w:r>
            <w:r w:rsidRPr="00E411A8"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527E3" w:rsidRPr="00E411A8" w:rsidRDefault="00E527E3">
            <w:pPr>
              <w:jc w:val="center"/>
              <w:rPr>
                <w:b/>
                <w:noProof/>
                <w:color w:val="000000"/>
                <w:sz w:val="24"/>
                <w:szCs w:val="24"/>
                <w:u w:val="single"/>
              </w:rPr>
            </w:pPr>
            <w:r w:rsidRPr="00E411A8">
              <w:rPr>
                <w:b/>
                <w:noProof/>
                <w:color w:val="000000"/>
                <w:sz w:val="24"/>
                <w:szCs w:val="24"/>
                <w:u w:val="single"/>
              </w:rPr>
              <w:t xml:space="preserve">      ____ "_________________"</w:t>
            </w:r>
          </w:p>
          <w:p w:rsidR="00E527E3" w:rsidRPr="00E411A8" w:rsidRDefault="00E411A8">
            <w:pPr>
              <w:spacing w:before="12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________________________</w:t>
            </w:r>
          </w:p>
          <w:p w:rsidR="00E527E3" w:rsidRPr="00E411A8" w:rsidRDefault="00E527E3" w:rsidP="00BC47EB">
            <w:pPr>
              <w:spacing w:before="120"/>
              <w:rPr>
                <w:noProof/>
                <w:color w:val="000000"/>
                <w:sz w:val="24"/>
                <w:szCs w:val="24"/>
              </w:rPr>
            </w:pPr>
          </w:p>
          <w:p w:rsidR="00E527E3" w:rsidRPr="00E411A8" w:rsidRDefault="00E527E3" w:rsidP="00E527E3">
            <w:pPr>
              <w:widowControl w:val="0"/>
              <w:tabs>
                <w:tab w:val="left" w:pos="426"/>
                <w:tab w:val="left" w:pos="514"/>
              </w:tabs>
              <w:jc w:val="both"/>
              <w:rPr>
                <w:sz w:val="24"/>
                <w:szCs w:val="24"/>
              </w:rPr>
            </w:pPr>
            <w:r w:rsidRPr="00E411A8">
              <w:rPr>
                <w:sz w:val="24"/>
                <w:szCs w:val="24"/>
              </w:rPr>
              <w:t xml:space="preserve">         --------------------    ----------</w:t>
            </w:r>
          </w:p>
          <w:p w:rsidR="00A97A65" w:rsidRPr="00BC47EB" w:rsidRDefault="00E527E3" w:rsidP="00BC47EB">
            <w:pPr>
              <w:widowControl w:val="0"/>
              <w:tabs>
                <w:tab w:val="left" w:pos="426"/>
                <w:tab w:val="left" w:pos="514"/>
              </w:tabs>
              <w:jc w:val="both"/>
              <w:rPr>
                <w:sz w:val="24"/>
                <w:szCs w:val="24"/>
              </w:rPr>
            </w:pPr>
            <w:r w:rsidRPr="00E411A8"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F54D08" w:rsidRPr="00E411A8" w:rsidRDefault="003358D8" w:rsidP="003358D8">
      <w:pPr>
        <w:rPr>
          <w:sz w:val="24"/>
          <w:szCs w:val="24"/>
        </w:rPr>
        <w:sectPr w:rsidR="00F54D08" w:rsidRPr="00E411A8" w:rsidSect="00C51BBE">
          <w:pgSz w:w="11905" w:h="16837"/>
          <w:pgMar w:top="426" w:right="567" w:bottom="567" w:left="1134" w:header="720" w:footer="720" w:gutter="0"/>
          <w:cols w:space="720"/>
          <w:docGrid w:linePitch="360"/>
        </w:sectPr>
      </w:pPr>
      <w:r w:rsidRPr="00E411A8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97F64" w:rsidRPr="00E411A8">
        <w:rPr>
          <w:sz w:val="24"/>
          <w:szCs w:val="24"/>
        </w:rPr>
        <w:t xml:space="preserve">                       </w:t>
      </w:r>
    </w:p>
    <w:p w:rsidR="00E527E3" w:rsidRPr="00BC47EB" w:rsidRDefault="00E527E3" w:rsidP="00BC47EB">
      <w:pPr>
        <w:pStyle w:val="a5"/>
        <w:tabs>
          <w:tab w:val="clear" w:pos="1134"/>
          <w:tab w:val="left" w:pos="9072"/>
        </w:tabs>
        <w:ind w:firstLine="0"/>
        <w:rPr>
          <w:b/>
          <w:color w:val="000000"/>
          <w:szCs w:val="24"/>
        </w:rPr>
      </w:pPr>
      <w:r w:rsidRPr="00BC47EB">
        <w:rPr>
          <w:color w:val="000000"/>
          <w:szCs w:val="24"/>
        </w:rPr>
        <w:lastRenderedPageBreak/>
        <w:t xml:space="preserve">   </w:t>
      </w:r>
      <w:r w:rsidR="00F97F64" w:rsidRPr="00BC47EB">
        <w:rPr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F0DDC" w:rsidRPr="00BC47EB">
        <w:rPr>
          <w:color w:val="000000"/>
          <w:szCs w:val="24"/>
        </w:rPr>
        <w:t xml:space="preserve">                                 </w:t>
      </w:r>
      <w:r w:rsidR="00F97F64" w:rsidRPr="00BC47EB">
        <w:rPr>
          <w:color w:val="000000"/>
          <w:szCs w:val="24"/>
        </w:rPr>
        <w:t xml:space="preserve">  </w:t>
      </w:r>
      <w:r w:rsidRPr="00BC47EB">
        <w:rPr>
          <w:color w:val="000000"/>
          <w:szCs w:val="24"/>
        </w:rPr>
        <w:t>Приложение № 2</w:t>
      </w:r>
    </w:p>
    <w:p w:rsidR="00930491" w:rsidRDefault="00E527E3" w:rsidP="00930491">
      <w:pPr>
        <w:jc w:val="right"/>
        <w:rPr>
          <w:sz w:val="24"/>
          <w:szCs w:val="24"/>
        </w:rPr>
      </w:pPr>
      <w:r w:rsidRPr="00E411A8">
        <w:rPr>
          <w:sz w:val="24"/>
          <w:szCs w:val="24"/>
        </w:rPr>
        <w:t xml:space="preserve">к Договору </w:t>
      </w:r>
      <w:r w:rsidR="00930491" w:rsidRPr="00930491">
        <w:rPr>
          <w:sz w:val="24"/>
          <w:szCs w:val="24"/>
        </w:rPr>
        <w:t xml:space="preserve">поставки сжиженного газа </w:t>
      </w:r>
    </w:p>
    <w:p w:rsidR="00930491" w:rsidRPr="00930491" w:rsidRDefault="00930491" w:rsidP="00930491">
      <w:pPr>
        <w:jc w:val="right"/>
        <w:rPr>
          <w:sz w:val="24"/>
          <w:szCs w:val="24"/>
        </w:rPr>
      </w:pPr>
      <w:r w:rsidRPr="00930491">
        <w:rPr>
          <w:sz w:val="24"/>
          <w:szCs w:val="24"/>
        </w:rPr>
        <w:t xml:space="preserve">через присоединенную сеть в многоквартирный дом </w:t>
      </w:r>
    </w:p>
    <w:p w:rsidR="00E527E3" w:rsidRPr="00E411A8" w:rsidRDefault="00930491" w:rsidP="00930491">
      <w:pPr>
        <w:jc w:val="right"/>
        <w:rPr>
          <w:sz w:val="24"/>
          <w:szCs w:val="24"/>
        </w:rPr>
      </w:pPr>
      <w:r w:rsidRPr="00930491">
        <w:rPr>
          <w:sz w:val="24"/>
          <w:szCs w:val="24"/>
        </w:rPr>
        <w:t>(для УК, ТСЖ и приравненных к ним)</w:t>
      </w:r>
    </w:p>
    <w:p w:rsidR="003358D8" w:rsidRPr="00BC47EB" w:rsidRDefault="00F97F64" w:rsidP="00BC47EB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BC47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AF0DDC" w:rsidRPr="00BC47E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BC47EB">
        <w:rPr>
          <w:rFonts w:ascii="Times New Roman" w:hAnsi="Times New Roman"/>
          <w:sz w:val="24"/>
          <w:szCs w:val="24"/>
        </w:rPr>
        <w:t xml:space="preserve"> </w:t>
      </w:r>
      <w:r w:rsidR="00E527E3" w:rsidRPr="00BC47EB">
        <w:rPr>
          <w:rFonts w:ascii="Times New Roman" w:hAnsi="Times New Roman"/>
          <w:sz w:val="24"/>
          <w:szCs w:val="24"/>
        </w:rPr>
        <w:t>№____________от______________</w:t>
      </w:r>
    </w:p>
    <w:p w:rsidR="00AF0DDC" w:rsidRPr="00E411A8" w:rsidRDefault="00AF0DDC" w:rsidP="00E527E3">
      <w:pPr>
        <w:pStyle w:val="af6"/>
        <w:rPr>
          <w:rFonts w:ascii="Times New Roman" w:hAnsi="Times New Roman"/>
          <w:b/>
          <w:sz w:val="24"/>
          <w:szCs w:val="24"/>
        </w:rPr>
      </w:pPr>
    </w:p>
    <w:p w:rsidR="003358D8" w:rsidRPr="00E411A8" w:rsidRDefault="003358D8" w:rsidP="003358D8">
      <w:pPr>
        <w:pStyle w:val="af6"/>
        <w:rPr>
          <w:rFonts w:ascii="Times New Roman" w:hAnsi="Times New Roman"/>
          <w:b/>
          <w:sz w:val="24"/>
          <w:szCs w:val="24"/>
        </w:rPr>
      </w:pPr>
    </w:p>
    <w:p w:rsidR="00D44EFE" w:rsidRDefault="003358D8" w:rsidP="00D44EFE">
      <w:pPr>
        <w:rPr>
          <w:b/>
          <w:sz w:val="24"/>
          <w:szCs w:val="24"/>
        </w:rPr>
      </w:pPr>
      <w:r w:rsidRPr="00E411A8">
        <w:rPr>
          <w:b/>
          <w:sz w:val="24"/>
          <w:szCs w:val="24"/>
        </w:rPr>
        <w:t>ФОРМА СОГЛАСОВАНА                                                                                                            ФОРМА СОГЛАСОВАНА</w:t>
      </w:r>
    </w:p>
    <w:p w:rsidR="003358D8" w:rsidRPr="00D44EFE" w:rsidRDefault="00D44EFE" w:rsidP="00D44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color w:val="000000"/>
          <w:sz w:val="24"/>
          <w:szCs w:val="24"/>
        </w:rPr>
        <w:t>оставщик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Покупатель</w:t>
      </w:r>
      <w:r>
        <w:rPr>
          <w:b/>
          <w:color w:val="000000"/>
          <w:sz w:val="24"/>
          <w:szCs w:val="24"/>
        </w:rPr>
        <w:tab/>
      </w:r>
    </w:p>
    <w:p w:rsidR="003358D8" w:rsidRPr="00E411A8" w:rsidRDefault="00E411A8" w:rsidP="003358D8">
      <w:pPr>
        <w:snapToGri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  <w:r w:rsidR="003358D8" w:rsidRPr="00E411A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358D8" w:rsidRPr="00E411A8" w:rsidRDefault="003358D8" w:rsidP="003358D8">
      <w:pPr>
        <w:rPr>
          <w:b/>
          <w:sz w:val="24"/>
          <w:szCs w:val="24"/>
        </w:rPr>
      </w:pPr>
      <w:r w:rsidRPr="00E411A8">
        <w:rPr>
          <w:sz w:val="24"/>
          <w:szCs w:val="24"/>
        </w:rPr>
        <w:t xml:space="preserve">ООО «Газэнергосеть </w:t>
      </w:r>
      <w:r w:rsidR="00E411A8">
        <w:rPr>
          <w:sz w:val="24"/>
          <w:szCs w:val="24"/>
        </w:rPr>
        <w:t>Хабаровск</w:t>
      </w:r>
      <w:r w:rsidRPr="00E411A8">
        <w:rPr>
          <w:sz w:val="24"/>
          <w:szCs w:val="24"/>
        </w:rPr>
        <w:t>»</w:t>
      </w:r>
      <w:r w:rsidRPr="00E411A8">
        <w:rPr>
          <w:b/>
          <w:sz w:val="24"/>
          <w:szCs w:val="24"/>
        </w:rPr>
        <w:t xml:space="preserve">                                                                                         </w:t>
      </w:r>
      <w:r w:rsidR="00E411A8">
        <w:rPr>
          <w:b/>
          <w:sz w:val="24"/>
          <w:szCs w:val="24"/>
        </w:rPr>
        <w:tab/>
        <w:t xml:space="preserve">        </w:t>
      </w:r>
      <w:r w:rsidRPr="00E411A8">
        <w:rPr>
          <w:b/>
          <w:sz w:val="24"/>
          <w:szCs w:val="24"/>
        </w:rPr>
        <w:t xml:space="preserve">  </w:t>
      </w:r>
      <w:r w:rsidRPr="00E411A8">
        <w:rPr>
          <w:sz w:val="24"/>
          <w:szCs w:val="24"/>
        </w:rPr>
        <w:t>______________</w:t>
      </w:r>
    </w:p>
    <w:p w:rsidR="003358D8" w:rsidRPr="00E411A8" w:rsidRDefault="003358D8" w:rsidP="003358D8">
      <w:pPr>
        <w:outlineLvl w:val="0"/>
        <w:rPr>
          <w:b/>
          <w:color w:val="000000"/>
          <w:sz w:val="24"/>
          <w:szCs w:val="24"/>
        </w:rPr>
      </w:pPr>
    </w:p>
    <w:p w:rsidR="003358D8" w:rsidRPr="00E411A8" w:rsidRDefault="003358D8" w:rsidP="003358D8">
      <w:pPr>
        <w:outlineLvl w:val="0"/>
        <w:rPr>
          <w:b/>
          <w:sz w:val="24"/>
          <w:szCs w:val="24"/>
        </w:rPr>
      </w:pPr>
      <w:r w:rsidRPr="00E411A8">
        <w:rPr>
          <w:b/>
          <w:sz w:val="24"/>
          <w:szCs w:val="24"/>
        </w:rPr>
        <w:t xml:space="preserve">_________________ </w:t>
      </w:r>
      <w:r w:rsidR="00E411A8">
        <w:rPr>
          <w:b/>
          <w:sz w:val="24"/>
          <w:szCs w:val="24"/>
        </w:rPr>
        <w:t xml:space="preserve"> / ______________</w:t>
      </w:r>
      <w:r w:rsidRPr="00E411A8">
        <w:rPr>
          <w:b/>
          <w:sz w:val="24"/>
          <w:szCs w:val="24"/>
        </w:rPr>
        <w:t xml:space="preserve">                                                                                                 ____________________   ___________</w:t>
      </w:r>
    </w:p>
    <w:p w:rsidR="003358D8" w:rsidRPr="00E411A8" w:rsidRDefault="003358D8" w:rsidP="003358D8">
      <w:pPr>
        <w:jc w:val="right"/>
        <w:rPr>
          <w:sz w:val="24"/>
          <w:szCs w:val="24"/>
        </w:rPr>
      </w:pPr>
      <w:r w:rsidRPr="00E411A8">
        <w:rPr>
          <w:sz w:val="24"/>
          <w:szCs w:val="24"/>
        </w:rPr>
        <w:t xml:space="preserve">                  </w:t>
      </w:r>
    </w:p>
    <w:p w:rsidR="003358D8" w:rsidRPr="00E411A8" w:rsidRDefault="003358D8" w:rsidP="003358D8">
      <w:pPr>
        <w:jc w:val="right"/>
        <w:rPr>
          <w:sz w:val="24"/>
          <w:szCs w:val="24"/>
        </w:rPr>
      </w:pPr>
    </w:p>
    <w:p w:rsidR="003358D8" w:rsidRPr="00E411A8" w:rsidRDefault="003358D8" w:rsidP="003358D8">
      <w:pPr>
        <w:jc w:val="center"/>
        <w:rPr>
          <w:b/>
          <w:sz w:val="24"/>
          <w:szCs w:val="24"/>
        </w:rPr>
      </w:pPr>
      <w:r w:rsidRPr="00E411A8">
        <w:rPr>
          <w:b/>
          <w:sz w:val="24"/>
          <w:szCs w:val="24"/>
        </w:rPr>
        <w:t xml:space="preserve">Договорный объем покупки Товара </w:t>
      </w:r>
    </w:p>
    <w:p w:rsidR="003358D8" w:rsidRPr="00E411A8" w:rsidRDefault="003358D8" w:rsidP="003358D8">
      <w:pPr>
        <w:jc w:val="center"/>
        <w:rPr>
          <w:b/>
          <w:sz w:val="24"/>
          <w:szCs w:val="24"/>
        </w:rPr>
      </w:pPr>
      <w:r w:rsidRPr="00E411A8">
        <w:rPr>
          <w:b/>
          <w:sz w:val="24"/>
          <w:szCs w:val="24"/>
        </w:rPr>
        <w:t>с помесячной детализацией (детализацией на расчетный период)</w:t>
      </w:r>
    </w:p>
    <w:p w:rsidR="003358D8" w:rsidRPr="00E411A8" w:rsidRDefault="003358D8" w:rsidP="003358D8">
      <w:pPr>
        <w:rPr>
          <w:sz w:val="24"/>
          <w:szCs w:val="24"/>
        </w:rPr>
      </w:pPr>
    </w:p>
    <w:p w:rsidR="003358D8" w:rsidRPr="00E411A8" w:rsidRDefault="003358D8" w:rsidP="003358D8">
      <w:pPr>
        <w:rPr>
          <w:b/>
          <w:sz w:val="24"/>
          <w:szCs w:val="24"/>
        </w:rPr>
      </w:pPr>
      <w:r w:rsidRPr="00E411A8">
        <w:rPr>
          <w:sz w:val="24"/>
          <w:szCs w:val="24"/>
        </w:rPr>
        <w:t xml:space="preserve">                                                                                         </w:t>
      </w:r>
      <w:r w:rsidRPr="00E411A8">
        <w:rPr>
          <w:sz w:val="24"/>
          <w:szCs w:val="24"/>
        </w:rPr>
        <w:tab/>
      </w:r>
      <w:r w:rsidRPr="00E411A8">
        <w:rPr>
          <w:sz w:val="24"/>
          <w:szCs w:val="24"/>
        </w:rPr>
        <w:tab/>
      </w:r>
      <w:r w:rsidRPr="00E411A8">
        <w:rPr>
          <w:sz w:val="24"/>
          <w:szCs w:val="24"/>
        </w:rPr>
        <w:tab/>
      </w:r>
      <w:r w:rsidRPr="00E411A8">
        <w:rPr>
          <w:sz w:val="24"/>
          <w:szCs w:val="24"/>
        </w:rPr>
        <w:tab/>
      </w:r>
      <w:r w:rsidRPr="00E411A8">
        <w:rPr>
          <w:sz w:val="24"/>
          <w:szCs w:val="24"/>
        </w:rPr>
        <w:tab/>
      </w:r>
      <w:r w:rsidRPr="00E411A8">
        <w:rPr>
          <w:sz w:val="24"/>
          <w:szCs w:val="24"/>
        </w:rPr>
        <w:tab/>
      </w:r>
      <w:r w:rsidRPr="00E411A8">
        <w:rPr>
          <w:b/>
          <w:sz w:val="24"/>
          <w:szCs w:val="24"/>
        </w:rPr>
        <w:t xml:space="preserve">Генеральному директору </w:t>
      </w:r>
    </w:p>
    <w:p w:rsidR="003358D8" w:rsidRPr="00E411A8" w:rsidRDefault="003358D8" w:rsidP="003358D8">
      <w:pPr>
        <w:rPr>
          <w:b/>
          <w:sz w:val="24"/>
          <w:szCs w:val="24"/>
        </w:rPr>
      </w:pPr>
      <w:r w:rsidRPr="00E411A8">
        <w:rPr>
          <w:b/>
          <w:sz w:val="24"/>
          <w:szCs w:val="24"/>
        </w:rPr>
        <w:t xml:space="preserve">                                                                                        </w:t>
      </w:r>
      <w:r w:rsidRPr="00E411A8">
        <w:rPr>
          <w:b/>
          <w:sz w:val="24"/>
          <w:szCs w:val="24"/>
        </w:rPr>
        <w:tab/>
      </w:r>
      <w:r w:rsidRPr="00E411A8">
        <w:rPr>
          <w:b/>
          <w:sz w:val="24"/>
          <w:szCs w:val="24"/>
        </w:rPr>
        <w:tab/>
      </w:r>
      <w:r w:rsidRPr="00E411A8">
        <w:rPr>
          <w:b/>
          <w:sz w:val="24"/>
          <w:szCs w:val="24"/>
        </w:rPr>
        <w:tab/>
      </w:r>
      <w:r w:rsidRPr="00E411A8">
        <w:rPr>
          <w:b/>
          <w:sz w:val="24"/>
          <w:szCs w:val="24"/>
        </w:rPr>
        <w:tab/>
      </w:r>
      <w:r w:rsidRPr="00E411A8">
        <w:rPr>
          <w:b/>
          <w:sz w:val="24"/>
          <w:szCs w:val="24"/>
        </w:rPr>
        <w:tab/>
        <w:t xml:space="preserve">            ООО «Газэнергосеть </w:t>
      </w:r>
      <w:r w:rsidR="00E411A8">
        <w:rPr>
          <w:b/>
          <w:sz w:val="24"/>
          <w:szCs w:val="24"/>
        </w:rPr>
        <w:t>Хабаровск</w:t>
      </w:r>
      <w:r w:rsidRPr="00E411A8">
        <w:rPr>
          <w:b/>
          <w:sz w:val="24"/>
          <w:szCs w:val="24"/>
        </w:rPr>
        <w:t>»</w:t>
      </w:r>
    </w:p>
    <w:p w:rsidR="003358D8" w:rsidRPr="00E411A8" w:rsidRDefault="003358D8" w:rsidP="003358D8">
      <w:pPr>
        <w:rPr>
          <w:sz w:val="24"/>
          <w:szCs w:val="24"/>
        </w:rPr>
      </w:pPr>
    </w:p>
    <w:p w:rsidR="003358D8" w:rsidRPr="00E411A8" w:rsidRDefault="003358D8" w:rsidP="003358D8">
      <w:pPr>
        <w:rPr>
          <w:sz w:val="24"/>
          <w:szCs w:val="24"/>
        </w:rPr>
      </w:pPr>
      <w:r w:rsidRPr="00E411A8">
        <w:rPr>
          <w:sz w:val="24"/>
          <w:szCs w:val="24"/>
        </w:rPr>
        <w:t xml:space="preserve"> </w:t>
      </w:r>
      <w:r w:rsidRPr="00BC47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15240</wp:posOffset>
                </wp:positionV>
                <wp:extent cx="1028700" cy="2286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E3" w:rsidRDefault="00E527E3" w:rsidP="003358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153pt;margin-top:1.2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LHzAIAAL8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" filled="f" stroked="f">
                <v:textbox>
                  <w:txbxContent>
                    <w:p w:rsidR="00E527E3" w:rsidRDefault="00E527E3" w:rsidP="003358D8"/>
                  </w:txbxContent>
                </v:textbox>
              </v:shape>
            </w:pict>
          </mc:Fallback>
        </mc:AlternateContent>
      </w:r>
      <w:r w:rsidRPr="00BC47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15240</wp:posOffset>
                </wp:positionV>
                <wp:extent cx="1028700" cy="2286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E3" w:rsidRDefault="00E527E3" w:rsidP="003358D8">
                            <w:r>
                              <w:t>26.12.2007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4" o:spid="_x0000_s1027" type="#_x0000_t202" style="position:absolute;margin-left:-243pt;margin-top:1.2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bXzgIAAMY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" filled="f" stroked="f">
                <v:textbox>
                  <w:txbxContent>
                    <w:p w:rsidR="00E527E3" w:rsidRDefault="00E527E3" w:rsidP="003358D8">
                      <w:r>
                        <w:t>26.12.2007 г.</w:t>
                      </w:r>
                    </w:p>
                  </w:txbxContent>
                </v:textbox>
              </v:shape>
            </w:pict>
          </mc:Fallback>
        </mc:AlternateContent>
      </w:r>
      <w:r w:rsidRPr="00E411A8">
        <w:rPr>
          <w:sz w:val="24"/>
          <w:szCs w:val="24"/>
        </w:rPr>
        <w:t>________ № __________</w:t>
      </w:r>
    </w:p>
    <w:p w:rsidR="003358D8" w:rsidRPr="00E411A8" w:rsidRDefault="003358D8" w:rsidP="003358D8">
      <w:pPr>
        <w:jc w:val="center"/>
        <w:rPr>
          <w:sz w:val="24"/>
          <w:szCs w:val="24"/>
        </w:rPr>
      </w:pPr>
    </w:p>
    <w:p w:rsidR="003358D8" w:rsidRPr="00E411A8" w:rsidRDefault="003358D8" w:rsidP="003358D8">
      <w:pPr>
        <w:rPr>
          <w:sz w:val="24"/>
          <w:szCs w:val="24"/>
        </w:rPr>
      </w:pPr>
    </w:p>
    <w:p w:rsidR="003358D8" w:rsidRPr="00E411A8" w:rsidRDefault="003358D8" w:rsidP="003358D8">
      <w:pPr>
        <w:rPr>
          <w:sz w:val="24"/>
          <w:szCs w:val="24"/>
        </w:rPr>
      </w:pPr>
      <w:r w:rsidRPr="00E411A8">
        <w:rPr>
          <w:sz w:val="24"/>
          <w:szCs w:val="24"/>
        </w:rPr>
        <w:t>В соответствии с договором поставки от _______.2022 г. направляем Вам планируемый объем покупки СУГ в ________году:</w:t>
      </w:r>
    </w:p>
    <w:p w:rsidR="003358D8" w:rsidRPr="00E411A8" w:rsidRDefault="003358D8" w:rsidP="003358D8">
      <w:pPr>
        <w:jc w:val="center"/>
        <w:rPr>
          <w:sz w:val="24"/>
          <w:szCs w:val="24"/>
        </w:rPr>
      </w:pPr>
    </w:p>
    <w:tbl>
      <w:tblPr>
        <w:tblW w:w="1270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709"/>
        <w:gridCol w:w="850"/>
        <w:gridCol w:w="709"/>
        <w:gridCol w:w="871"/>
        <w:gridCol w:w="914"/>
        <w:gridCol w:w="992"/>
        <w:gridCol w:w="1134"/>
        <w:gridCol w:w="1134"/>
        <w:gridCol w:w="1134"/>
        <w:gridCol w:w="1134"/>
        <w:gridCol w:w="1134"/>
      </w:tblGrid>
      <w:tr w:rsidR="003358D8" w:rsidRPr="00E411A8" w:rsidTr="00E527E3">
        <w:trPr>
          <w:cantSplit/>
          <w:trHeight w:val="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D8" w:rsidRPr="00E411A8" w:rsidRDefault="003358D8" w:rsidP="00E527E3">
            <w:pPr>
              <w:rPr>
                <w:szCs w:val="24"/>
              </w:rPr>
            </w:pPr>
            <w:r w:rsidRPr="00E411A8">
              <w:rPr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  <w:r w:rsidRPr="00E411A8">
              <w:rPr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  <w:r w:rsidRPr="00E411A8">
              <w:rPr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  <w:r w:rsidRPr="00E411A8">
              <w:rPr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  <w:r w:rsidRPr="00E411A8">
              <w:rPr>
                <w:szCs w:val="24"/>
              </w:rPr>
              <w:t>май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  <w:r w:rsidRPr="00E411A8">
              <w:rPr>
                <w:szCs w:val="24"/>
              </w:rPr>
              <w:t>июнь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  <w:r w:rsidRPr="00E411A8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  <w:r w:rsidRPr="00E411A8">
              <w:rPr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  <w:r w:rsidRPr="00E411A8">
              <w:rPr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  <w:r w:rsidRPr="00E411A8">
              <w:rPr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  <w:r w:rsidRPr="00E411A8">
              <w:rPr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  <w:r w:rsidRPr="00E411A8">
              <w:rPr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  <w:r w:rsidRPr="00E411A8">
              <w:rPr>
                <w:szCs w:val="24"/>
              </w:rPr>
              <w:t>Итого год</w:t>
            </w:r>
          </w:p>
        </w:tc>
      </w:tr>
      <w:tr w:rsidR="003358D8" w:rsidRPr="00E411A8" w:rsidTr="00E527E3">
        <w:trPr>
          <w:cantSplit/>
          <w:trHeight w:val="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8" w:rsidRPr="00E411A8" w:rsidRDefault="003358D8" w:rsidP="00E527E3">
            <w:pPr>
              <w:rPr>
                <w:szCs w:val="24"/>
              </w:rPr>
            </w:pPr>
          </w:p>
        </w:tc>
      </w:tr>
    </w:tbl>
    <w:p w:rsidR="003358D8" w:rsidRPr="00E411A8" w:rsidRDefault="003358D8" w:rsidP="003358D8">
      <w:pPr>
        <w:rPr>
          <w:sz w:val="24"/>
          <w:szCs w:val="24"/>
        </w:rPr>
      </w:pPr>
    </w:p>
    <w:p w:rsidR="003358D8" w:rsidRPr="00E411A8" w:rsidRDefault="003358D8" w:rsidP="003358D8">
      <w:pPr>
        <w:rPr>
          <w:sz w:val="24"/>
          <w:szCs w:val="24"/>
        </w:rPr>
      </w:pPr>
    </w:p>
    <w:p w:rsidR="003358D8" w:rsidRPr="00E411A8" w:rsidRDefault="003358D8" w:rsidP="003358D8">
      <w:pPr>
        <w:rPr>
          <w:sz w:val="24"/>
          <w:szCs w:val="24"/>
        </w:rPr>
      </w:pPr>
    </w:p>
    <w:p w:rsidR="003358D8" w:rsidRPr="00E411A8" w:rsidRDefault="003358D8" w:rsidP="003358D8">
      <w:pPr>
        <w:rPr>
          <w:sz w:val="24"/>
          <w:szCs w:val="24"/>
        </w:rPr>
      </w:pPr>
    </w:p>
    <w:p w:rsidR="003358D8" w:rsidRPr="00E411A8" w:rsidRDefault="003358D8" w:rsidP="003358D8">
      <w:pPr>
        <w:rPr>
          <w:sz w:val="24"/>
          <w:szCs w:val="24"/>
        </w:rPr>
      </w:pPr>
      <w:r w:rsidRPr="00E411A8">
        <w:rPr>
          <w:sz w:val="24"/>
          <w:szCs w:val="24"/>
        </w:rPr>
        <w:t>Руководитель организации ______________/ ____________./</w:t>
      </w:r>
    </w:p>
    <w:p w:rsidR="003358D8" w:rsidRPr="00E411A8" w:rsidRDefault="003358D8" w:rsidP="003358D8">
      <w:pPr>
        <w:rPr>
          <w:sz w:val="24"/>
          <w:szCs w:val="24"/>
        </w:rPr>
      </w:pPr>
    </w:p>
    <w:p w:rsidR="003358D8" w:rsidRPr="00E411A8" w:rsidRDefault="003358D8" w:rsidP="003358D8">
      <w:pPr>
        <w:rPr>
          <w:sz w:val="24"/>
          <w:szCs w:val="24"/>
        </w:rPr>
      </w:pPr>
      <w:r w:rsidRPr="00E411A8">
        <w:rPr>
          <w:sz w:val="24"/>
          <w:szCs w:val="24"/>
        </w:rPr>
        <w:tab/>
        <w:t xml:space="preserve">                                                               М.П.</w:t>
      </w:r>
    </w:p>
    <w:p w:rsidR="00A3378C" w:rsidRPr="00E411A8" w:rsidRDefault="00A3378C" w:rsidP="00A3378C">
      <w:pPr>
        <w:tabs>
          <w:tab w:val="left" w:pos="9030"/>
        </w:tabs>
        <w:rPr>
          <w:sz w:val="24"/>
          <w:szCs w:val="24"/>
        </w:rPr>
      </w:pPr>
      <w:r w:rsidRPr="00E411A8">
        <w:rPr>
          <w:sz w:val="24"/>
          <w:szCs w:val="24"/>
        </w:rPr>
        <w:tab/>
      </w:r>
    </w:p>
    <w:p w:rsidR="00FF23B4" w:rsidRPr="00E411A8" w:rsidRDefault="00FF23B4" w:rsidP="00BC47EB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F54D08" w:rsidRPr="00E411A8" w:rsidRDefault="00F54D08">
      <w:pPr>
        <w:pStyle w:val="a5"/>
        <w:tabs>
          <w:tab w:val="clear" w:pos="1134"/>
          <w:tab w:val="left" w:pos="9072"/>
        </w:tabs>
        <w:ind w:firstLine="0"/>
        <w:rPr>
          <w:b/>
          <w:color w:val="000000"/>
          <w:szCs w:val="24"/>
        </w:rPr>
        <w:sectPr w:rsidR="00F54D08" w:rsidRPr="00E411A8" w:rsidSect="00F54D08">
          <w:pgSz w:w="16837" w:h="11905" w:orient="landscape"/>
          <w:pgMar w:top="1134" w:right="425" w:bottom="567" w:left="567" w:header="720" w:footer="720" w:gutter="0"/>
          <w:cols w:space="720"/>
          <w:docGrid w:linePitch="360"/>
        </w:sectPr>
      </w:pPr>
    </w:p>
    <w:p w:rsidR="001A3155" w:rsidRPr="00E411A8" w:rsidRDefault="001A3155" w:rsidP="00BC47EB">
      <w:pPr>
        <w:pStyle w:val="a5"/>
        <w:tabs>
          <w:tab w:val="clear" w:pos="1134"/>
          <w:tab w:val="left" w:pos="9072"/>
        </w:tabs>
        <w:ind w:firstLine="0"/>
        <w:rPr>
          <w:b/>
          <w:color w:val="000000"/>
          <w:szCs w:val="24"/>
        </w:rPr>
      </w:pPr>
    </w:p>
    <w:p w:rsidR="001A3155" w:rsidRPr="00E411A8" w:rsidRDefault="001A3155" w:rsidP="001A3155">
      <w:pPr>
        <w:widowControl w:val="0"/>
        <w:autoSpaceDE w:val="0"/>
        <w:autoSpaceDN w:val="0"/>
        <w:jc w:val="right"/>
        <w:outlineLvl w:val="1"/>
        <w:rPr>
          <w:color w:val="000000"/>
          <w:sz w:val="24"/>
          <w:szCs w:val="24"/>
        </w:rPr>
      </w:pPr>
      <w:r w:rsidRPr="00E411A8">
        <w:rPr>
          <w:color w:val="000000"/>
          <w:sz w:val="24"/>
          <w:szCs w:val="24"/>
        </w:rPr>
        <w:t>Приложение № 3</w:t>
      </w:r>
    </w:p>
    <w:p w:rsidR="00930491" w:rsidRDefault="001A3155" w:rsidP="00930491">
      <w:pPr>
        <w:jc w:val="right"/>
        <w:rPr>
          <w:sz w:val="24"/>
          <w:szCs w:val="24"/>
        </w:rPr>
      </w:pPr>
      <w:r w:rsidRPr="00E411A8">
        <w:rPr>
          <w:sz w:val="24"/>
          <w:szCs w:val="24"/>
        </w:rPr>
        <w:t xml:space="preserve">к Договору </w:t>
      </w:r>
      <w:r w:rsidR="00930491" w:rsidRPr="00930491">
        <w:rPr>
          <w:sz w:val="24"/>
          <w:szCs w:val="24"/>
        </w:rPr>
        <w:t xml:space="preserve">поставки сжиженного газа </w:t>
      </w:r>
    </w:p>
    <w:p w:rsidR="00930491" w:rsidRPr="00930491" w:rsidRDefault="00930491" w:rsidP="00930491">
      <w:pPr>
        <w:jc w:val="right"/>
        <w:rPr>
          <w:sz w:val="24"/>
          <w:szCs w:val="24"/>
        </w:rPr>
      </w:pPr>
      <w:r w:rsidRPr="00930491">
        <w:rPr>
          <w:sz w:val="24"/>
          <w:szCs w:val="24"/>
        </w:rPr>
        <w:t xml:space="preserve">через присоединенную сеть в многоквартирный дом </w:t>
      </w:r>
    </w:p>
    <w:p w:rsidR="001A3155" w:rsidRPr="00E411A8" w:rsidRDefault="00930491" w:rsidP="00930491">
      <w:pPr>
        <w:jc w:val="right"/>
        <w:rPr>
          <w:sz w:val="24"/>
          <w:szCs w:val="24"/>
        </w:rPr>
      </w:pPr>
      <w:r w:rsidRPr="00930491">
        <w:rPr>
          <w:sz w:val="24"/>
          <w:szCs w:val="24"/>
        </w:rPr>
        <w:t>(для УК, ТСЖ и приравненных к ним)</w:t>
      </w:r>
    </w:p>
    <w:p w:rsidR="001A3155" w:rsidRPr="00E411A8" w:rsidRDefault="001A3155" w:rsidP="001A3155">
      <w:pPr>
        <w:widowControl w:val="0"/>
        <w:rPr>
          <w:sz w:val="24"/>
          <w:szCs w:val="24"/>
        </w:rPr>
      </w:pPr>
      <w:r w:rsidRPr="00E411A8">
        <w:rPr>
          <w:sz w:val="24"/>
          <w:szCs w:val="24"/>
        </w:rPr>
        <w:t xml:space="preserve">                                                                                                              №____________от______________</w:t>
      </w:r>
    </w:p>
    <w:p w:rsidR="001A3155" w:rsidRPr="00E411A8" w:rsidRDefault="001A3155" w:rsidP="001A3155">
      <w:pPr>
        <w:widowControl w:val="0"/>
        <w:jc w:val="right"/>
        <w:rPr>
          <w:sz w:val="24"/>
          <w:szCs w:val="24"/>
        </w:rPr>
      </w:pPr>
      <w:r w:rsidRPr="00E411A8">
        <w:rPr>
          <w:b/>
          <w:color w:val="000000"/>
          <w:szCs w:val="24"/>
        </w:rPr>
        <w:t xml:space="preserve">    </w:t>
      </w:r>
    </w:p>
    <w:p w:rsidR="001A3155" w:rsidRPr="00E411A8" w:rsidRDefault="001A3155" w:rsidP="001A3155">
      <w:pPr>
        <w:tabs>
          <w:tab w:val="left" w:pos="5880"/>
        </w:tabs>
        <w:jc w:val="center"/>
        <w:rPr>
          <w:sz w:val="24"/>
          <w:szCs w:val="24"/>
        </w:rPr>
      </w:pPr>
      <w:r w:rsidRPr="00E411A8">
        <w:rPr>
          <w:b/>
          <w:sz w:val="24"/>
          <w:szCs w:val="24"/>
        </w:rPr>
        <w:t>СОГЛАШЕНИЕ О КОНФИДЕНЦИАЛЬНОСТИ</w:t>
      </w:r>
    </w:p>
    <w:p w:rsidR="001A3155" w:rsidRPr="00E411A8" w:rsidRDefault="001A3155" w:rsidP="001A3155">
      <w:pPr>
        <w:tabs>
          <w:tab w:val="left" w:pos="5880"/>
        </w:tabs>
        <w:rPr>
          <w:sz w:val="24"/>
          <w:szCs w:val="24"/>
        </w:rPr>
      </w:pPr>
      <w:r w:rsidRPr="00E411A8">
        <w:rPr>
          <w:sz w:val="24"/>
          <w:szCs w:val="24"/>
        </w:rPr>
        <w:t xml:space="preserve"> </w:t>
      </w:r>
    </w:p>
    <w:p w:rsidR="001A3155" w:rsidRPr="00E411A8" w:rsidRDefault="001A3155" w:rsidP="001A3155">
      <w:pPr>
        <w:tabs>
          <w:tab w:val="left" w:pos="5880"/>
        </w:tabs>
        <w:rPr>
          <w:sz w:val="24"/>
          <w:szCs w:val="24"/>
        </w:rPr>
      </w:pPr>
      <w:r w:rsidRPr="00E411A8">
        <w:rPr>
          <w:sz w:val="24"/>
          <w:szCs w:val="24"/>
        </w:rPr>
        <w:t xml:space="preserve">г. Хабаровск </w:t>
      </w:r>
      <w:r w:rsidRPr="00E411A8">
        <w:rPr>
          <w:sz w:val="24"/>
          <w:szCs w:val="24"/>
        </w:rPr>
        <w:tab/>
        <w:t xml:space="preserve">                                «__»_________ 20</w:t>
      </w:r>
      <w:r w:rsidR="00930491">
        <w:rPr>
          <w:sz w:val="24"/>
          <w:szCs w:val="24"/>
        </w:rPr>
        <w:t>__</w:t>
      </w:r>
      <w:r w:rsidRPr="00E411A8">
        <w:rPr>
          <w:sz w:val="24"/>
          <w:szCs w:val="24"/>
        </w:rPr>
        <w:t xml:space="preserve"> г. </w:t>
      </w:r>
    </w:p>
    <w:p w:rsidR="001A3155" w:rsidRPr="00E411A8" w:rsidRDefault="001A3155" w:rsidP="001A3155">
      <w:pPr>
        <w:tabs>
          <w:tab w:val="left" w:pos="5880"/>
        </w:tabs>
        <w:rPr>
          <w:sz w:val="24"/>
          <w:szCs w:val="24"/>
        </w:rPr>
      </w:pPr>
      <w:r w:rsidRPr="00E411A8">
        <w:rPr>
          <w:sz w:val="24"/>
          <w:szCs w:val="24"/>
        </w:rPr>
        <w:t xml:space="preserve"> </w:t>
      </w:r>
    </w:p>
    <w:p w:rsidR="001A3155" w:rsidRPr="00E411A8" w:rsidRDefault="001A3155" w:rsidP="001A3155">
      <w:pPr>
        <w:tabs>
          <w:tab w:val="left" w:pos="5880"/>
        </w:tabs>
        <w:rPr>
          <w:sz w:val="24"/>
          <w:szCs w:val="24"/>
        </w:rPr>
      </w:pPr>
      <w:r w:rsidRPr="00E411A8">
        <w:rPr>
          <w:sz w:val="24"/>
          <w:szCs w:val="24"/>
        </w:rPr>
        <w:t xml:space="preserve">НАСТОЯЩЕЕ СОГЛАШЕНИЕ ЗАКЛЮЧЕНО МЕЖДУ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b/>
          <w:bCs/>
          <w:sz w:val="24"/>
          <w:szCs w:val="24"/>
        </w:rPr>
        <w:t>_____________________________________</w:t>
      </w:r>
      <w:r w:rsidRPr="00E411A8">
        <w:rPr>
          <w:sz w:val="24"/>
          <w:szCs w:val="24"/>
        </w:rPr>
        <w:t xml:space="preserve">, созданным и действующим в соответствии с законодательством Российской федерации, зарегистрированным по адресу: _________________________________________, в лице _________________, действующей на основании ___________________________________ (далее – </w:t>
      </w:r>
      <w:r w:rsidRPr="00E411A8">
        <w:rPr>
          <w:b/>
          <w:sz w:val="24"/>
          <w:szCs w:val="24"/>
        </w:rPr>
        <w:t>Общество</w:t>
      </w:r>
      <w:r w:rsidRPr="00E411A8">
        <w:rPr>
          <w:sz w:val="24"/>
          <w:szCs w:val="24"/>
        </w:rPr>
        <w:t>), с одной стороны и _____________________________________________________</w:t>
      </w:r>
      <w:r w:rsidRPr="00E411A8">
        <w:rPr>
          <w:b/>
          <w:bCs/>
          <w:sz w:val="24"/>
          <w:szCs w:val="24"/>
        </w:rPr>
        <w:t xml:space="preserve">, </w:t>
      </w:r>
      <w:r w:rsidRPr="00E411A8">
        <w:rPr>
          <w:sz w:val="24"/>
          <w:szCs w:val="24"/>
        </w:rPr>
        <w:t xml:space="preserve"> в лице __________________________________, действующей на основании _________________, с другой стороны.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 В случае необходимости вышеназванные стороны далее именуются «</w:t>
      </w:r>
      <w:r w:rsidRPr="00E411A8">
        <w:rPr>
          <w:b/>
          <w:sz w:val="24"/>
          <w:szCs w:val="24"/>
        </w:rPr>
        <w:t>Сторона</w:t>
      </w:r>
      <w:r w:rsidRPr="00E411A8">
        <w:rPr>
          <w:sz w:val="24"/>
          <w:szCs w:val="24"/>
        </w:rPr>
        <w:t>», и/или «</w:t>
      </w:r>
      <w:r w:rsidRPr="00E411A8">
        <w:rPr>
          <w:b/>
          <w:sz w:val="24"/>
          <w:szCs w:val="24"/>
        </w:rPr>
        <w:t>Получающая сторона</w:t>
      </w:r>
      <w:r w:rsidRPr="00E411A8">
        <w:rPr>
          <w:sz w:val="24"/>
          <w:szCs w:val="24"/>
        </w:rPr>
        <w:t>», и/или «</w:t>
      </w:r>
      <w:r w:rsidRPr="00E411A8">
        <w:rPr>
          <w:b/>
          <w:sz w:val="24"/>
          <w:szCs w:val="24"/>
        </w:rPr>
        <w:t>Раскрывающая сторона</w:t>
      </w:r>
      <w:r w:rsidRPr="00E411A8">
        <w:rPr>
          <w:sz w:val="24"/>
          <w:szCs w:val="24"/>
        </w:rPr>
        <w:t>», если имеется в виду одна из сторон, «</w:t>
      </w:r>
      <w:r w:rsidRPr="00E411A8">
        <w:rPr>
          <w:b/>
          <w:sz w:val="24"/>
          <w:szCs w:val="24"/>
        </w:rPr>
        <w:t>Стороны</w:t>
      </w:r>
      <w:r w:rsidRPr="00E411A8">
        <w:rPr>
          <w:sz w:val="24"/>
          <w:szCs w:val="24"/>
        </w:rPr>
        <w:t xml:space="preserve">» – если имеются в виду обе стороны.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 </w:t>
      </w:r>
      <w:r w:rsidRPr="00E411A8">
        <w:rPr>
          <w:b/>
          <w:sz w:val="24"/>
          <w:szCs w:val="24"/>
        </w:rPr>
        <w:t>ПОСКОЛЬКУ</w:t>
      </w:r>
      <w:r w:rsidRPr="00E411A8">
        <w:rPr>
          <w:sz w:val="24"/>
          <w:szCs w:val="24"/>
        </w:rPr>
        <w:t xml:space="preserve"> Стороны ожидают, что во время исполнения договора на поставку СУГ возможно станет необходимым, чтобы Стороны раскрыли друг другу информацию, которая далее определена как «Конфиденциальная информация»;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b/>
          <w:sz w:val="24"/>
          <w:szCs w:val="24"/>
        </w:rPr>
        <w:t>И ПОСКОЛЬКУ</w:t>
      </w:r>
      <w:r w:rsidRPr="00E411A8">
        <w:rPr>
          <w:sz w:val="24"/>
          <w:szCs w:val="24"/>
        </w:rPr>
        <w:t xml:space="preserve"> Стороны выразили желание взаимно защищать и охранять право собственности, а также иные права в отношении вышеупомянутой Конфиденциальной информации и в связи с этим согласились установить соответствующие права и обязанности в настоящем Соглашении;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 </w:t>
      </w:r>
      <w:r w:rsidRPr="00E411A8">
        <w:rPr>
          <w:b/>
          <w:sz w:val="24"/>
          <w:szCs w:val="24"/>
        </w:rPr>
        <w:t>СТОРОНЫ ПОДПИСАЛИ НАСТОЯЩЕЕ СОГЛАШЕНИЕ О НИЖЕСЛЕДУЮЩЕМ:</w:t>
      </w:r>
      <w:r w:rsidRPr="00E411A8">
        <w:rPr>
          <w:b/>
          <w:sz w:val="24"/>
          <w:szCs w:val="24"/>
          <w:vertAlign w:val="subscript"/>
        </w:rPr>
        <w:t xml:space="preserve">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b/>
          <w:sz w:val="24"/>
          <w:szCs w:val="24"/>
        </w:rPr>
        <w:t xml:space="preserve"> </w:t>
      </w:r>
      <w:r w:rsidRPr="00E411A8">
        <w:rPr>
          <w:b/>
          <w:sz w:val="24"/>
          <w:szCs w:val="24"/>
          <w:u w:val="single"/>
        </w:rPr>
        <w:t>СТАТЬЯ 1.</w:t>
      </w:r>
      <w:r w:rsidRPr="00E411A8">
        <w:rPr>
          <w:b/>
          <w:sz w:val="24"/>
          <w:szCs w:val="24"/>
          <w:u w:val="single"/>
          <w:vertAlign w:val="subscript"/>
        </w:rPr>
        <w:t xml:space="preserve"> </w:t>
      </w:r>
      <w:r w:rsidRPr="00E411A8">
        <w:rPr>
          <w:b/>
          <w:sz w:val="24"/>
          <w:szCs w:val="24"/>
          <w:u w:val="single"/>
        </w:rPr>
        <w:t>ОПРЕДЕЛЕНИЯ:</w:t>
      </w:r>
      <w:r w:rsidRPr="00E411A8">
        <w:rPr>
          <w:b/>
          <w:sz w:val="24"/>
          <w:szCs w:val="24"/>
          <w:vertAlign w:val="subscript"/>
        </w:rPr>
        <w:t xml:space="preserve">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Использованные в настоящем Соглашении выделенные заглавными буквами термины и выражения, определенные в статье 1, означают следующее: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1.1. </w:t>
      </w:r>
      <w:r w:rsidRPr="00E411A8">
        <w:rPr>
          <w:b/>
          <w:sz w:val="24"/>
          <w:szCs w:val="24"/>
        </w:rPr>
        <w:t>Соглашение</w:t>
      </w:r>
      <w:r w:rsidRPr="00E411A8">
        <w:rPr>
          <w:sz w:val="24"/>
          <w:szCs w:val="24"/>
        </w:rPr>
        <w:t xml:space="preserve"> – настоящее Соглашение о неразглашении конфиденциальной информации. 1.2. </w:t>
      </w:r>
      <w:r w:rsidRPr="00E411A8">
        <w:rPr>
          <w:b/>
          <w:sz w:val="24"/>
          <w:szCs w:val="24"/>
        </w:rPr>
        <w:t>Конфиденциальная информация</w:t>
      </w:r>
      <w:r w:rsidRPr="00E411A8">
        <w:rPr>
          <w:sz w:val="24"/>
          <w:szCs w:val="24"/>
        </w:rPr>
        <w:t xml:space="preserve"> –  информация, составляющая коммерческую тайну Раскрывающей стороны в соответствии с Федеральным законом от 29 июля 2004 г. № 98-ФЗ «О коммерческой тайне», а также любая другая информация, включая бизнес-данные, финансовые данные, коммерческую информацию, данные о торговле и маркетинге, юридическую и техническую документацию, информацию о Представителях Сторон, а также о третьих лицах, которых Сторона привлекла или намеревается привлечь для реализации Проекта, научную и иную информацию, включая без ограничений спецификации, проекты, планы, чертежи, программное обеспечение, данные, прототипы, технологии процессов и т. д, а также все копии этой информации в любой форме и на любом носителе, материальном или нематериальном, которая может быть передана письменно, устно или посредством визуального наблюдения. Информация считается конфиденциальной и/или коммерческой тайной Раскрывающей стороны, если она обозначена грифом «конфиденциально», когда она раскрывается Получающей стороне, или, если она содержится в нематериальной форме, только если ее конфиденциальный характер и/или принадлежность к коммерческой тайне были объявлены в момент раскрытия, и затем информация была изложена письменно, обозначена грифом «конфиденциально» и передана Получающей стороне в течение 30 (тридцати) дней после такого раскрытия, в таком случае информация, содержащаяся в письменном изложении (но не информация, существующая исключительно в нематериальном виде) будет подпадать под изложенные в настоящем Соглашении ограничения.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1.3. </w:t>
      </w:r>
      <w:r w:rsidRPr="00E411A8">
        <w:rPr>
          <w:b/>
          <w:sz w:val="24"/>
          <w:szCs w:val="24"/>
        </w:rPr>
        <w:t>Представитель</w:t>
      </w:r>
      <w:r w:rsidRPr="00E411A8">
        <w:rPr>
          <w:sz w:val="24"/>
          <w:szCs w:val="24"/>
        </w:rPr>
        <w:t xml:space="preserve"> означает в отношении Стороны ее директора, советника, работника, представителя или консультанта (включая без ограничений юристов, бухгалтеров, аудиторов, консультантов, заемщиков, банки и финансовых консультантов), которых такая Сторона привлекает для реализации Проекта.  </w:t>
      </w:r>
    </w:p>
    <w:p w:rsidR="001A3155" w:rsidRPr="00E411A8" w:rsidRDefault="001A3155" w:rsidP="001A3155">
      <w:pPr>
        <w:tabs>
          <w:tab w:val="left" w:pos="5880"/>
        </w:tabs>
        <w:jc w:val="both"/>
        <w:rPr>
          <w:b/>
          <w:sz w:val="24"/>
          <w:szCs w:val="24"/>
          <w:u w:val="single"/>
        </w:rPr>
      </w:pPr>
      <w:r w:rsidRPr="00E411A8">
        <w:rPr>
          <w:b/>
          <w:sz w:val="24"/>
          <w:szCs w:val="24"/>
          <w:u w:val="single"/>
        </w:rPr>
        <w:t>СТАТЬЯ 2.</w:t>
      </w:r>
      <w:r w:rsidRPr="00E411A8">
        <w:rPr>
          <w:b/>
          <w:sz w:val="24"/>
          <w:szCs w:val="24"/>
          <w:u w:val="single"/>
          <w:vertAlign w:val="subscript"/>
        </w:rPr>
        <w:t xml:space="preserve"> </w:t>
      </w:r>
      <w:r w:rsidRPr="00E411A8">
        <w:rPr>
          <w:b/>
          <w:sz w:val="24"/>
          <w:szCs w:val="24"/>
          <w:u w:val="single"/>
        </w:rPr>
        <w:t>ПРАВА И ОБЯЗАННОСТИ СТОРОН</w:t>
      </w:r>
      <w:r w:rsidRPr="00E411A8">
        <w:rPr>
          <w:b/>
          <w:sz w:val="24"/>
          <w:szCs w:val="24"/>
          <w:vertAlign w:val="subscript"/>
        </w:rPr>
        <w:t xml:space="preserve">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lastRenderedPageBreak/>
        <w:t xml:space="preserve">2.1. Стороны принимают на себя взаимные обязательства держать в строгом секрете Конфиденциальную информацию, защищать и охранять ее путем принятия мер, которые применяются и применимы к их собственной конфиденциальной информации. Стороны пришли к соглашению по использованию Конфиденциальной информации в целях, описанных в настоящем Соглашении, и поэтому должны будут воздержаться от использования Конфиденциальной информации в других целях, не связанных с Проектом.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2.2. Далее Стороны согласились не раскрывать или разглашать прямо, или косвенно в какой-либо форме или какими-либо средствами Конфиденциальную информацию или ее часть третьим лицам без предварительного письменного одобрения Раскрывающей стороны.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2.3.  Получающая Сторона должна ограничить раскрытие конфиденциальной информации своим работникам, осуществляя раскрытие по мере необходимости в объеме, в котором они прямо вовлечены в Проект, и должна обязывать таких работников соблюдать положения настоящего Соглашения.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2.4. Конфиденциальная информация не должна копироваться или воспроизводиться без предварительного письменного одобрения Раскрывающей стороны кроме как в объеме, разумно необходимом для Проекта. Все копии должны быть обозначены как конфиденциальные путем нанесения на них как минимум одного из обозначений, оговоренных в настоящем Соглашении.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2.5. Ни одна из Сторон не вправе раскрывать факт ведущихся между Сторонами обсуждений в отношении Проекта и предмета настоящего Соглашения, в том числе публиковать любые статьи, выступать перед общественностью, давать интервью и иным образом передавать сообщения в средства массовой информации без предварительного письменного согласия другой Стороны.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2.6. Обязанность по защите и сохранению Конфиденциальной информации не распространяется на информацию, которая: </w:t>
      </w:r>
    </w:p>
    <w:p w:rsidR="001A3155" w:rsidRPr="00E411A8" w:rsidRDefault="001A3155" w:rsidP="001A3155">
      <w:pPr>
        <w:numPr>
          <w:ilvl w:val="0"/>
          <w:numId w:val="23"/>
        </w:numPr>
        <w:tabs>
          <w:tab w:val="left" w:pos="1134"/>
        </w:tabs>
        <w:spacing w:after="160" w:line="259" w:lineRule="auto"/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была общеизвестной в момент оглашения или становится общеизвестной, за исключением тех случаев, когда информация стала общеизвестной по вине Получающей стороны; </w:t>
      </w:r>
    </w:p>
    <w:p w:rsidR="001A3155" w:rsidRPr="00E411A8" w:rsidRDefault="001A3155" w:rsidP="001A3155">
      <w:pPr>
        <w:numPr>
          <w:ilvl w:val="0"/>
          <w:numId w:val="23"/>
        </w:numPr>
        <w:tabs>
          <w:tab w:val="left" w:pos="1134"/>
        </w:tabs>
        <w:spacing w:after="160" w:line="259" w:lineRule="auto"/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стала известна Получающей стороне от другого источника, отличного от Раскрывающей стороны, без нарушения настоящего Соглашения Получающей стороной, что должно быть подтверждено документацией, достаточной для установления третьего лица в качестве источника конфиденциальной информации; </w:t>
      </w:r>
    </w:p>
    <w:p w:rsidR="001A3155" w:rsidRPr="00E411A8" w:rsidRDefault="001A3155" w:rsidP="001A3155">
      <w:pPr>
        <w:numPr>
          <w:ilvl w:val="0"/>
          <w:numId w:val="23"/>
        </w:numPr>
        <w:tabs>
          <w:tab w:val="left" w:pos="1134"/>
        </w:tabs>
        <w:spacing w:after="160" w:line="259" w:lineRule="auto"/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стала известна Получающей стороне до момента оглашения Раскрывающей стороной, что должно быть подтверждено документацией, достаточной для подтверждения данного факта; </w:t>
      </w:r>
    </w:p>
    <w:p w:rsidR="001A3155" w:rsidRPr="00E411A8" w:rsidRDefault="001A3155" w:rsidP="001A3155">
      <w:pPr>
        <w:numPr>
          <w:ilvl w:val="0"/>
          <w:numId w:val="23"/>
        </w:numPr>
        <w:tabs>
          <w:tab w:val="left" w:pos="1134"/>
        </w:tabs>
        <w:spacing w:after="160" w:line="259" w:lineRule="auto"/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была раскрыта после письменного одобрения Раскрывающей стороны; </w:t>
      </w:r>
    </w:p>
    <w:p w:rsidR="001A3155" w:rsidRPr="00E411A8" w:rsidRDefault="001A3155" w:rsidP="001A3155">
      <w:pPr>
        <w:numPr>
          <w:ilvl w:val="0"/>
          <w:numId w:val="23"/>
        </w:numPr>
        <w:tabs>
          <w:tab w:val="left" w:pos="1134"/>
        </w:tabs>
        <w:spacing w:after="160" w:line="259" w:lineRule="auto"/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должна быть раскрыта в случаях, предусмотренных законодательством, в частности по письменному требованию суда, органов следствия, налоговых и иных компетентных органов. В случаях такого разглашения Получающая сторона обязана уведомить об этом Раскрывающую сторону до разглашения конфиденциальной информации, а если это невозможно – незамедлительно после разглашения конфиденциальной информации.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Если часть Конфиденциальной информации подпадает под одно или несколько вышеназванных исключений, то оставшаяся часть продолжает оставаться предметом запретов и ограничений в соответствии с условиями настоящего Соглашения.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2.7. После прекращения Проекта и/или настоящего Соглашения вся конфиденциальная информация может быть (по письменному требованию Раскрывающей стороны) либо возвращена по письменному запросу Раскрывающей стороны, либо уничтожена Получающей стороной, причем уничтожение должно быть удостоверено в письменной форме. В случаях, если это необходимо в соответствии с требованиями применимого законодательства, Получающая сторона может хранить полученную конфиденциальную информацию после прекращения Проекта и/или настоящего Соглашения. </w:t>
      </w:r>
    </w:p>
    <w:p w:rsidR="001A3155" w:rsidRPr="00E411A8" w:rsidRDefault="001A3155" w:rsidP="00D44EFE">
      <w:pPr>
        <w:tabs>
          <w:tab w:val="left" w:pos="5880"/>
        </w:tabs>
        <w:rPr>
          <w:b/>
          <w:sz w:val="24"/>
          <w:szCs w:val="24"/>
          <w:u w:val="single"/>
        </w:rPr>
      </w:pPr>
      <w:r w:rsidRPr="00E411A8">
        <w:rPr>
          <w:b/>
          <w:sz w:val="24"/>
          <w:szCs w:val="24"/>
          <w:u w:val="single"/>
        </w:rPr>
        <w:t>СТАТЬЯ 3. ОБЩИЕ ПОЛОЖЕНИЯ</w:t>
      </w:r>
      <w:r w:rsidRPr="00E411A8">
        <w:rPr>
          <w:b/>
          <w:sz w:val="24"/>
          <w:szCs w:val="24"/>
          <w:vertAlign w:val="subscript"/>
        </w:rPr>
        <w:t xml:space="preserve">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3.1. Настоящее Соглашение вступает в силу с момента его подписания обеими Сторонами. Соглашение распространяется на любую Конфиденциальную информацию, предоставленную в связи с Проектом Сторонами до его вступления в силу, а также в ходе Проекта. Любая из Сторон </w:t>
      </w:r>
      <w:r w:rsidRPr="00E411A8">
        <w:rPr>
          <w:sz w:val="24"/>
          <w:szCs w:val="24"/>
        </w:rPr>
        <w:lastRenderedPageBreak/>
        <w:t>может прекратить настоящее Соглашение, уведомив об этом в письменной форме другую Сторону за 5 (пять) рабочих дней, однако Получающая сторона соглашается, что все ее обязательства по настоящему Соглашению в отношении Конфиденциальной информации, полученной по настоящему Соглашению  от Раскрывающей стороны, будут иметь силу в течение 5 (пяти) лет после расторжения настоящего Соглашения или Проекта, в зависимости от того, какая из указанных дат наступит ранее («</w:t>
      </w:r>
      <w:r w:rsidRPr="00E411A8">
        <w:rPr>
          <w:b/>
          <w:sz w:val="24"/>
          <w:szCs w:val="24"/>
        </w:rPr>
        <w:t>Срок конфиденциальности</w:t>
      </w:r>
      <w:r w:rsidRPr="00E411A8">
        <w:rPr>
          <w:sz w:val="24"/>
          <w:szCs w:val="24"/>
        </w:rPr>
        <w:t xml:space="preserve">»).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3.2. Вся Конфиденциальная информация будет оставаться собственностью Раскрывающей стороны. Раскрывая Конфиденциальную информацию или исполняя настоящее Соглашение, Раскрывающая сторона не дает (за исключением права использовать Конфиденциальную информацию для Проекта и права копировать на условиях настоящего Соглашения) явно выраженные либо подразумеваемые лицензию или право пользования товарным знаком, патентом, авторским правом или иным правом на интеллектуальную собственность, а также право использовать Конфиденциальную информацию, раскрытую в соответствии с настоящим Соглашением, для иных целей, кроме Проекта. 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3.3. Ни Раскрывающая сторона, ни ее представители не делают заявлений и не дают </w:t>
      </w:r>
      <w:r w:rsidR="00D44EFE" w:rsidRPr="00E411A8">
        <w:rPr>
          <w:sz w:val="24"/>
          <w:szCs w:val="24"/>
        </w:rPr>
        <w:t>каких-либо</w:t>
      </w:r>
      <w:r w:rsidRPr="00E411A8">
        <w:rPr>
          <w:sz w:val="24"/>
          <w:szCs w:val="24"/>
        </w:rPr>
        <w:t xml:space="preserve"> гарантий относительно точности или полноты Конфиденциальной информации, раскрываемой по настоящему Соглашению. Раскрывающая Сторона и ее Представители не несут какой-либо ответственности в связи с использованием конфиденциальной информации или за какие-либо ошибки или неточности. 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3.4. Ни настоящее Соглашение, ни раскрытие или получение конфиденциальной информации не создают для какой-либо из Сторон обязательств заключать в дальнейшем договоры или реализовывать какие-либо бизнес-договоренности относительно Проекта. 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3.5. При исполнении своих обязательств по Соглашению Стороны обязуются не выплачивать, не предлагать выплатить и не разрешать выплату каких-либо денежных средств или ценностей прямо, или косвенно любым лицам для оказания влияния на действия или решения этих лиц с целью получить какие-либо неправомерные преимущества или с иными неправомерными целями.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При исполнении своих обязательств по Соглашению Стороны не будут осуществлять действия, квалифицируемые применимым законодательством как дача или получение взятки, подкуп, а также действия, нарушающие требования применимого законодательства, в том числе международного, о противодействии легализации (отмыванию) доходов, полученных преступным путем.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В случае нарушения одной из Сторон обязательств воздержаться от запрещенных в настоящем пункте действий другая Сторона имеет право расторгнуть Соглашение в одностороннем порядке, направив другой Стороне письменное уведомление о расторжении Соглашения с указанием даты расторжения Соглашения. Сторона, по чьей инициативе было расторгнуто Соглашение в соответствии с положениями настоящей статьи, вправе требовать возмещения реального ущерба, возникшего в результате такого расторжения.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3.6. Получающая сторона, нарушившая свои обязательства по настоящему Соглашению, обязуется возместить Раскрывающей стороне все убытки (как они определены статьей 15 Гражданского кодекса РФ), понесенные Раскрывающей стороной в связи с нарушением Получающей стороной своих обязательств по настоящему Соглашению. 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3.7. Настоящее Соглашение регулируется правом Российской Федерации. 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3.8. Все споры, разногласия и претензии, возникающие из настоящего Соглашения или в связи с ним, передаются на рассмотрение Арбитражного суда Хабаровского края.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3.9. Ни одно из положений настоящего Соглашения не дает ни одной из Сторон права делать какие-либо заявления от имени и по поручению другой Стороны без письменного согласия последней.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3.10. Настоящее Соглашение подписано в двух оригинальных экземплярах, по одному оригинальному экземпляру для каждой Стороны настоящего Соглашения. 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В удостоверение вышесказанного Стороны подписали настоящее Соглашение: </w:t>
      </w:r>
    </w:p>
    <w:p w:rsidR="001A3155" w:rsidRPr="00E411A8" w:rsidRDefault="001A3155" w:rsidP="001A3155">
      <w:pPr>
        <w:tabs>
          <w:tab w:val="left" w:pos="5880"/>
        </w:tabs>
        <w:jc w:val="both"/>
        <w:rPr>
          <w:sz w:val="24"/>
          <w:szCs w:val="24"/>
        </w:rPr>
      </w:pPr>
      <w:r w:rsidRPr="00E411A8">
        <w:rPr>
          <w:sz w:val="24"/>
          <w:szCs w:val="24"/>
        </w:rPr>
        <w:t xml:space="preserve"> </w:t>
      </w:r>
    </w:p>
    <w:tbl>
      <w:tblPr>
        <w:tblW w:w="14779" w:type="dxa"/>
        <w:tblLook w:val="04A0" w:firstRow="1" w:lastRow="0" w:firstColumn="1" w:lastColumn="0" w:noHBand="0" w:noVBand="1"/>
      </w:tblPr>
      <w:tblGrid>
        <w:gridCol w:w="4926"/>
        <w:gridCol w:w="4926"/>
        <w:gridCol w:w="4927"/>
      </w:tblGrid>
      <w:tr w:rsidR="001A3155" w:rsidRPr="00E411A8" w:rsidTr="001A3155">
        <w:tc>
          <w:tcPr>
            <w:tcW w:w="4926" w:type="dxa"/>
          </w:tcPr>
          <w:p w:rsidR="001A3155" w:rsidRPr="00E411A8" w:rsidRDefault="001A3155" w:rsidP="001A3155">
            <w:pPr>
              <w:spacing w:before="120" w:after="120"/>
              <w:rPr>
                <w:b/>
                <w:noProof/>
                <w:color w:val="000000"/>
                <w:sz w:val="24"/>
                <w:szCs w:val="24"/>
              </w:rPr>
            </w:pPr>
            <w:r w:rsidRPr="00E411A8">
              <w:rPr>
                <w:b/>
                <w:sz w:val="24"/>
                <w:szCs w:val="24"/>
              </w:rPr>
              <w:t xml:space="preserve">                  "ПОСТАВЩИК"                                                      </w:t>
            </w:r>
          </w:p>
          <w:p w:rsidR="001A3155" w:rsidRPr="00E411A8" w:rsidRDefault="001A3155" w:rsidP="001A3155">
            <w:pPr>
              <w:jc w:val="center"/>
              <w:rPr>
                <w:b/>
                <w:noProof/>
                <w:color w:val="000000"/>
                <w:sz w:val="24"/>
                <w:szCs w:val="24"/>
                <w:u w:val="single"/>
              </w:rPr>
            </w:pPr>
            <w:r w:rsidRPr="00E411A8">
              <w:rPr>
                <w:b/>
                <w:noProof/>
                <w:color w:val="000000"/>
                <w:sz w:val="24"/>
                <w:szCs w:val="24"/>
                <w:u w:val="single"/>
              </w:rPr>
              <w:t>ООО "Газэнергосеть Хабаровск"</w:t>
            </w:r>
          </w:p>
          <w:p w:rsidR="001A3155" w:rsidRPr="00E411A8" w:rsidRDefault="00E411A8" w:rsidP="001A3155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____________________________</w:t>
            </w:r>
          </w:p>
          <w:p w:rsidR="001A3155" w:rsidRPr="00E411A8" w:rsidRDefault="001A3155" w:rsidP="001A3155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1A3155" w:rsidRPr="00E411A8" w:rsidRDefault="001A3155">
            <w:pPr>
              <w:widowControl w:val="0"/>
              <w:tabs>
                <w:tab w:val="left" w:pos="426"/>
                <w:tab w:val="left" w:pos="514"/>
              </w:tabs>
              <w:jc w:val="both"/>
              <w:rPr>
                <w:sz w:val="24"/>
                <w:szCs w:val="24"/>
              </w:rPr>
            </w:pPr>
            <w:r w:rsidRPr="00E411A8">
              <w:rPr>
                <w:noProof/>
                <w:color w:val="000000"/>
                <w:sz w:val="24"/>
                <w:szCs w:val="24"/>
              </w:rPr>
              <w:t xml:space="preserve">_______________ </w:t>
            </w:r>
            <w:r w:rsidR="00E411A8">
              <w:rPr>
                <w:noProof/>
                <w:color w:val="000000"/>
                <w:sz w:val="24"/>
                <w:szCs w:val="24"/>
              </w:rPr>
              <w:t xml:space="preserve"> __________________</w:t>
            </w:r>
          </w:p>
        </w:tc>
        <w:tc>
          <w:tcPr>
            <w:tcW w:w="4926" w:type="dxa"/>
            <w:shd w:val="clear" w:color="auto" w:fill="auto"/>
          </w:tcPr>
          <w:p w:rsidR="001A3155" w:rsidRPr="00E411A8" w:rsidRDefault="001A3155" w:rsidP="001A3155">
            <w:pPr>
              <w:spacing w:before="120" w:after="12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E411A8">
              <w:rPr>
                <w:b/>
                <w:sz w:val="24"/>
                <w:szCs w:val="24"/>
              </w:rPr>
              <w:t>"ПОКУПАТЕЛЬ"</w:t>
            </w:r>
            <w:r w:rsidRPr="00E411A8"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A3155" w:rsidRPr="00E411A8" w:rsidRDefault="001A3155" w:rsidP="001A3155">
            <w:pPr>
              <w:jc w:val="center"/>
              <w:rPr>
                <w:b/>
                <w:noProof/>
                <w:color w:val="000000"/>
                <w:sz w:val="24"/>
                <w:szCs w:val="24"/>
                <w:u w:val="single"/>
              </w:rPr>
            </w:pPr>
            <w:r w:rsidRPr="00E411A8">
              <w:rPr>
                <w:b/>
                <w:noProof/>
                <w:color w:val="000000"/>
                <w:sz w:val="24"/>
                <w:szCs w:val="24"/>
                <w:u w:val="single"/>
              </w:rPr>
              <w:t>____ "_________________"</w:t>
            </w:r>
          </w:p>
          <w:p w:rsidR="001A3155" w:rsidRPr="00E411A8" w:rsidRDefault="00E411A8" w:rsidP="001A3155">
            <w:pPr>
              <w:spacing w:before="12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__________________________</w:t>
            </w:r>
          </w:p>
          <w:p w:rsidR="001A3155" w:rsidRPr="00E411A8" w:rsidRDefault="001A3155" w:rsidP="001A3155">
            <w:pPr>
              <w:widowControl w:val="0"/>
              <w:tabs>
                <w:tab w:val="left" w:pos="426"/>
                <w:tab w:val="left" w:pos="514"/>
              </w:tabs>
              <w:jc w:val="both"/>
              <w:rPr>
                <w:sz w:val="24"/>
                <w:szCs w:val="24"/>
              </w:rPr>
            </w:pPr>
          </w:p>
          <w:p w:rsidR="001A3155" w:rsidRPr="00E411A8" w:rsidRDefault="001A3155" w:rsidP="001A3155">
            <w:pPr>
              <w:widowControl w:val="0"/>
              <w:tabs>
                <w:tab w:val="left" w:pos="426"/>
                <w:tab w:val="left" w:pos="514"/>
              </w:tabs>
              <w:jc w:val="both"/>
              <w:rPr>
                <w:sz w:val="24"/>
                <w:szCs w:val="24"/>
              </w:rPr>
            </w:pPr>
            <w:r w:rsidRPr="00E411A8">
              <w:rPr>
                <w:sz w:val="24"/>
                <w:szCs w:val="24"/>
              </w:rPr>
              <w:t xml:space="preserve">                   _______________  ______</w:t>
            </w:r>
          </w:p>
          <w:p w:rsidR="001A3155" w:rsidRPr="00E411A8" w:rsidRDefault="001A3155" w:rsidP="001A3155">
            <w:pPr>
              <w:widowControl w:val="0"/>
              <w:tabs>
                <w:tab w:val="left" w:pos="426"/>
                <w:tab w:val="left" w:pos="514"/>
              </w:tabs>
              <w:jc w:val="both"/>
              <w:rPr>
                <w:sz w:val="24"/>
                <w:szCs w:val="24"/>
              </w:rPr>
            </w:pPr>
          </w:p>
          <w:p w:rsidR="001A3155" w:rsidRPr="00E411A8" w:rsidRDefault="001A3155" w:rsidP="001A3155">
            <w:pPr>
              <w:widowControl w:val="0"/>
              <w:tabs>
                <w:tab w:val="left" w:pos="426"/>
                <w:tab w:val="left" w:pos="514"/>
              </w:tabs>
              <w:jc w:val="both"/>
              <w:rPr>
                <w:sz w:val="24"/>
                <w:szCs w:val="24"/>
              </w:rPr>
            </w:pPr>
          </w:p>
          <w:p w:rsidR="001A3155" w:rsidRPr="00E411A8" w:rsidRDefault="001A3155" w:rsidP="001A3155">
            <w:pPr>
              <w:widowControl w:val="0"/>
              <w:tabs>
                <w:tab w:val="left" w:pos="426"/>
                <w:tab w:val="left" w:pos="514"/>
              </w:tabs>
              <w:jc w:val="both"/>
              <w:rPr>
                <w:sz w:val="24"/>
                <w:szCs w:val="24"/>
              </w:rPr>
            </w:pPr>
          </w:p>
          <w:p w:rsidR="001A3155" w:rsidRPr="00E411A8" w:rsidRDefault="001A3155" w:rsidP="001A3155">
            <w:pPr>
              <w:widowControl w:val="0"/>
              <w:tabs>
                <w:tab w:val="left" w:pos="426"/>
                <w:tab w:val="left" w:pos="514"/>
              </w:tabs>
              <w:jc w:val="both"/>
              <w:rPr>
                <w:sz w:val="24"/>
                <w:szCs w:val="24"/>
              </w:rPr>
            </w:pPr>
          </w:p>
          <w:p w:rsidR="001A3155" w:rsidRPr="00E411A8" w:rsidRDefault="001A3155" w:rsidP="001A3155">
            <w:pPr>
              <w:widowControl w:val="0"/>
              <w:tabs>
                <w:tab w:val="left" w:pos="426"/>
                <w:tab w:val="left" w:pos="5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A3155" w:rsidRPr="00E411A8" w:rsidRDefault="001A3155" w:rsidP="001A3155">
            <w:pPr>
              <w:widowControl w:val="0"/>
              <w:tabs>
                <w:tab w:val="left" w:pos="426"/>
                <w:tab w:val="left" w:pos="51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A3155" w:rsidRPr="00E411A8" w:rsidRDefault="001A3155" w:rsidP="00BC47EB">
      <w:pPr>
        <w:rPr>
          <w:sz w:val="24"/>
          <w:szCs w:val="24"/>
        </w:rPr>
      </w:pPr>
    </w:p>
    <w:p w:rsidR="00FF23B4" w:rsidRPr="00E411A8" w:rsidRDefault="00A97A65" w:rsidP="00BC47EB">
      <w:pPr>
        <w:rPr>
          <w:sz w:val="24"/>
          <w:szCs w:val="24"/>
        </w:rPr>
      </w:pPr>
      <w:r w:rsidRPr="00E411A8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E79AF" w:rsidRPr="00E411A8">
        <w:rPr>
          <w:sz w:val="24"/>
          <w:szCs w:val="24"/>
        </w:rPr>
        <w:t xml:space="preserve">     </w:t>
      </w:r>
      <w:r w:rsidR="00FF23B4" w:rsidRPr="00E411A8">
        <w:rPr>
          <w:b/>
          <w:sz w:val="28"/>
          <w:szCs w:val="28"/>
        </w:rPr>
        <w:t xml:space="preserve"> </w:t>
      </w:r>
      <w:r w:rsidR="00412C02" w:rsidRPr="00E411A8">
        <w:rPr>
          <w:sz w:val="24"/>
          <w:szCs w:val="24"/>
        </w:rPr>
        <w:t>Приложение № 4</w:t>
      </w:r>
    </w:p>
    <w:p w:rsidR="00930491" w:rsidRDefault="00FF23B4" w:rsidP="00930491">
      <w:pPr>
        <w:jc w:val="right"/>
        <w:rPr>
          <w:sz w:val="24"/>
          <w:szCs w:val="24"/>
        </w:rPr>
      </w:pPr>
      <w:r w:rsidRPr="00E411A8">
        <w:rPr>
          <w:sz w:val="24"/>
          <w:szCs w:val="24"/>
        </w:rPr>
        <w:t xml:space="preserve">к Договору </w:t>
      </w:r>
      <w:r w:rsidR="00930491" w:rsidRPr="00930491">
        <w:rPr>
          <w:sz w:val="24"/>
          <w:szCs w:val="24"/>
        </w:rPr>
        <w:t xml:space="preserve">поставки сжиженного газа </w:t>
      </w:r>
    </w:p>
    <w:p w:rsidR="00930491" w:rsidRPr="00930491" w:rsidRDefault="00930491" w:rsidP="00930491">
      <w:pPr>
        <w:jc w:val="right"/>
        <w:rPr>
          <w:sz w:val="24"/>
          <w:szCs w:val="24"/>
        </w:rPr>
      </w:pPr>
      <w:r w:rsidRPr="00930491">
        <w:rPr>
          <w:sz w:val="24"/>
          <w:szCs w:val="24"/>
        </w:rPr>
        <w:t xml:space="preserve">через присоединенную сеть в многоквартирный дом </w:t>
      </w:r>
    </w:p>
    <w:p w:rsidR="00FF23B4" w:rsidRPr="00E411A8" w:rsidRDefault="00930491" w:rsidP="00930491">
      <w:pPr>
        <w:jc w:val="right"/>
        <w:rPr>
          <w:sz w:val="24"/>
          <w:szCs w:val="24"/>
        </w:rPr>
      </w:pPr>
      <w:r w:rsidRPr="00930491">
        <w:rPr>
          <w:sz w:val="24"/>
          <w:szCs w:val="24"/>
        </w:rPr>
        <w:t>(для УК, ТСЖ и приравненных к ним)</w:t>
      </w:r>
    </w:p>
    <w:p w:rsidR="00FF23B4" w:rsidRPr="00E411A8" w:rsidRDefault="00FF23B4" w:rsidP="00FF23B4">
      <w:pPr>
        <w:jc w:val="right"/>
        <w:rPr>
          <w:sz w:val="24"/>
          <w:szCs w:val="24"/>
        </w:rPr>
      </w:pPr>
      <w:r w:rsidRPr="00E411A8">
        <w:rPr>
          <w:sz w:val="24"/>
          <w:szCs w:val="24"/>
        </w:rPr>
        <w:t>№____________от______________</w:t>
      </w:r>
    </w:p>
    <w:p w:rsidR="00FF23B4" w:rsidRPr="00E411A8" w:rsidRDefault="00FF23B4" w:rsidP="00FF23B4">
      <w:pPr>
        <w:tabs>
          <w:tab w:val="right" w:pos="9355"/>
        </w:tabs>
        <w:ind w:left="4253"/>
        <w:jc w:val="right"/>
        <w:rPr>
          <w:b/>
          <w:sz w:val="28"/>
          <w:szCs w:val="28"/>
        </w:rPr>
      </w:pPr>
    </w:p>
    <w:p w:rsidR="00FF23B4" w:rsidRPr="00E411A8" w:rsidRDefault="00FF23B4" w:rsidP="00FF23B4">
      <w:pPr>
        <w:tabs>
          <w:tab w:val="left" w:pos="5670"/>
        </w:tabs>
        <w:rPr>
          <w:b/>
          <w:sz w:val="28"/>
          <w:szCs w:val="28"/>
        </w:rPr>
      </w:pPr>
    </w:p>
    <w:p w:rsidR="00FF23B4" w:rsidRPr="00E411A8" w:rsidRDefault="00FF23B4" w:rsidP="00FF23B4">
      <w:pPr>
        <w:tabs>
          <w:tab w:val="left" w:pos="5670"/>
        </w:tabs>
        <w:jc w:val="center"/>
        <w:rPr>
          <w:b/>
          <w:sz w:val="28"/>
          <w:szCs w:val="28"/>
        </w:rPr>
      </w:pPr>
      <w:r w:rsidRPr="00E411A8">
        <w:rPr>
          <w:b/>
          <w:sz w:val="28"/>
          <w:szCs w:val="28"/>
        </w:rPr>
        <w:t xml:space="preserve">Список лиц, </w:t>
      </w:r>
    </w:p>
    <w:p w:rsidR="00FF23B4" w:rsidRPr="00E411A8" w:rsidRDefault="00FF23B4" w:rsidP="00FF23B4">
      <w:pPr>
        <w:tabs>
          <w:tab w:val="left" w:pos="5670"/>
        </w:tabs>
        <w:jc w:val="center"/>
        <w:rPr>
          <w:b/>
          <w:sz w:val="28"/>
          <w:szCs w:val="28"/>
        </w:rPr>
      </w:pPr>
      <w:r w:rsidRPr="00E411A8">
        <w:rPr>
          <w:b/>
          <w:sz w:val="28"/>
          <w:szCs w:val="28"/>
        </w:rPr>
        <w:t>ответственных за газоснабжение, имеющих право ведения оперативных переговоров, подписания заявок, отчетов, иных актов и документов.</w:t>
      </w:r>
    </w:p>
    <w:p w:rsidR="00FF23B4" w:rsidRPr="00E411A8" w:rsidRDefault="00FF23B4" w:rsidP="00FF23B4">
      <w:pPr>
        <w:tabs>
          <w:tab w:val="left" w:pos="567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41"/>
        <w:gridCol w:w="2082"/>
        <w:gridCol w:w="2489"/>
        <w:gridCol w:w="2533"/>
      </w:tblGrid>
      <w:tr w:rsidR="00FF23B4" w:rsidRPr="00E411A8" w:rsidTr="001A3155">
        <w:trPr>
          <w:trHeight w:val="783"/>
        </w:trPr>
        <w:tc>
          <w:tcPr>
            <w:tcW w:w="594" w:type="dxa"/>
            <w:shd w:val="clear" w:color="auto" w:fill="auto"/>
          </w:tcPr>
          <w:p w:rsidR="00FF23B4" w:rsidRPr="00E411A8" w:rsidRDefault="00FF23B4" w:rsidP="001A3155">
            <w:pPr>
              <w:jc w:val="center"/>
              <w:rPr>
                <w:bCs/>
                <w:sz w:val="24"/>
                <w:szCs w:val="24"/>
              </w:rPr>
            </w:pPr>
            <w:r w:rsidRPr="00E411A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41" w:type="dxa"/>
            <w:shd w:val="clear" w:color="auto" w:fill="auto"/>
          </w:tcPr>
          <w:p w:rsidR="00FF23B4" w:rsidRPr="00E411A8" w:rsidRDefault="00FF23B4" w:rsidP="001A3155">
            <w:pPr>
              <w:jc w:val="center"/>
              <w:rPr>
                <w:bCs/>
                <w:sz w:val="24"/>
                <w:szCs w:val="24"/>
              </w:rPr>
            </w:pPr>
            <w:r w:rsidRPr="00E411A8"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082" w:type="dxa"/>
          </w:tcPr>
          <w:p w:rsidR="00FF23B4" w:rsidRPr="00E411A8" w:rsidRDefault="00FF23B4" w:rsidP="001A3155">
            <w:pPr>
              <w:jc w:val="center"/>
              <w:rPr>
                <w:bCs/>
                <w:sz w:val="24"/>
                <w:szCs w:val="24"/>
              </w:rPr>
            </w:pPr>
            <w:r w:rsidRPr="00E411A8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FF23B4" w:rsidRPr="00E411A8" w:rsidRDefault="00FF23B4" w:rsidP="001A3155">
            <w:pPr>
              <w:jc w:val="center"/>
              <w:rPr>
                <w:bCs/>
                <w:sz w:val="24"/>
                <w:szCs w:val="24"/>
              </w:rPr>
            </w:pPr>
            <w:r w:rsidRPr="00E411A8">
              <w:rPr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2533" w:type="dxa"/>
            <w:tcBorders>
              <w:top w:val="single" w:sz="4" w:space="0" w:color="auto"/>
              <w:right w:val="single" w:sz="4" w:space="0" w:color="auto"/>
            </w:tcBorders>
          </w:tcPr>
          <w:p w:rsidR="00FF23B4" w:rsidRPr="00E411A8" w:rsidRDefault="00FF23B4" w:rsidP="001A3155">
            <w:pPr>
              <w:jc w:val="center"/>
              <w:rPr>
                <w:bCs/>
                <w:sz w:val="24"/>
                <w:szCs w:val="24"/>
              </w:rPr>
            </w:pPr>
            <w:r w:rsidRPr="00E411A8">
              <w:rPr>
                <w:bCs/>
                <w:sz w:val="24"/>
                <w:szCs w:val="24"/>
              </w:rPr>
              <w:t>Электронный адрес</w:t>
            </w:r>
          </w:p>
        </w:tc>
      </w:tr>
      <w:tr w:rsidR="00FF23B4" w:rsidRPr="00E411A8" w:rsidTr="001A3155">
        <w:tc>
          <w:tcPr>
            <w:tcW w:w="594" w:type="dxa"/>
            <w:shd w:val="clear" w:color="auto" w:fill="auto"/>
          </w:tcPr>
          <w:p w:rsidR="00FF23B4" w:rsidRPr="00E411A8" w:rsidRDefault="00FF23B4" w:rsidP="001A31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FF23B4" w:rsidRPr="00E411A8" w:rsidRDefault="00FF23B4" w:rsidP="001A31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FF23B4" w:rsidRPr="00E411A8" w:rsidRDefault="00FF23B4" w:rsidP="001A3155">
            <w:pPr>
              <w:jc w:val="center"/>
              <w:rPr>
                <w:bCs/>
              </w:rPr>
            </w:pPr>
          </w:p>
        </w:tc>
        <w:tc>
          <w:tcPr>
            <w:tcW w:w="2489" w:type="dxa"/>
          </w:tcPr>
          <w:p w:rsidR="00FF23B4" w:rsidRPr="00E411A8" w:rsidRDefault="00FF23B4" w:rsidP="001A3155">
            <w:pPr>
              <w:jc w:val="center"/>
              <w:rPr>
                <w:bCs/>
              </w:rPr>
            </w:pPr>
          </w:p>
        </w:tc>
        <w:tc>
          <w:tcPr>
            <w:tcW w:w="2533" w:type="dxa"/>
          </w:tcPr>
          <w:p w:rsidR="00FF23B4" w:rsidRPr="00E411A8" w:rsidRDefault="00FF23B4" w:rsidP="001A3155">
            <w:pPr>
              <w:jc w:val="center"/>
              <w:rPr>
                <w:bCs/>
              </w:rPr>
            </w:pPr>
          </w:p>
        </w:tc>
      </w:tr>
      <w:tr w:rsidR="00FF23B4" w:rsidRPr="00E411A8" w:rsidTr="001A3155">
        <w:tc>
          <w:tcPr>
            <w:tcW w:w="594" w:type="dxa"/>
            <w:shd w:val="clear" w:color="auto" w:fill="auto"/>
          </w:tcPr>
          <w:p w:rsidR="00FF23B4" w:rsidRPr="00E411A8" w:rsidRDefault="00FF23B4" w:rsidP="001A31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FF23B4" w:rsidRPr="00E411A8" w:rsidRDefault="00FF23B4" w:rsidP="001A31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FF23B4" w:rsidRPr="00E411A8" w:rsidRDefault="00FF23B4" w:rsidP="001A3155">
            <w:pPr>
              <w:jc w:val="center"/>
              <w:rPr>
                <w:bCs/>
              </w:rPr>
            </w:pPr>
          </w:p>
        </w:tc>
        <w:tc>
          <w:tcPr>
            <w:tcW w:w="2489" w:type="dxa"/>
          </w:tcPr>
          <w:p w:rsidR="00FF23B4" w:rsidRPr="00E411A8" w:rsidRDefault="00FF23B4" w:rsidP="001A3155">
            <w:pPr>
              <w:jc w:val="center"/>
              <w:rPr>
                <w:bCs/>
              </w:rPr>
            </w:pPr>
          </w:p>
        </w:tc>
        <w:tc>
          <w:tcPr>
            <w:tcW w:w="2533" w:type="dxa"/>
          </w:tcPr>
          <w:p w:rsidR="00FF23B4" w:rsidRPr="00E411A8" w:rsidRDefault="00FF23B4" w:rsidP="001A3155">
            <w:pPr>
              <w:jc w:val="center"/>
              <w:rPr>
                <w:bCs/>
              </w:rPr>
            </w:pPr>
          </w:p>
        </w:tc>
      </w:tr>
      <w:tr w:rsidR="00FF23B4" w:rsidRPr="00E411A8" w:rsidTr="001A3155">
        <w:tc>
          <w:tcPr>
            <w:tcW w:w="594" w:type="dxa"/>
            <w:shd w:val="clear" w:color="auto" w:fill="auto"/>
          </w:tcPr>
          <w:p w:rsidR="00FF23B4" w:rsidRPr="00E411A8" w:rsidRDefault="00FF23B4" w:rsidP="001A31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FF23B4" w:rsidRPr="00E411A8" w:rsidRDefault="00FF23B4" w:rsidP="001A31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FF23B4" w:rsidRPr="00E411A8" w:rsidRDefault="00FF23B4" w:rsidP="001A3155">
            <w:pPr>
              <w:jc w:val="center"/>
              <w:rPr>
                <w:bCs/>
              </w:rPr>
            </w:pPr>
          </w:p>
        </w:tc>
        <w:tc>
          <w:tcPr>
            <w:tcW w:w="2489" w:type="dxa"/>
          </w:tcPr>
          <w:p w:rsidR="00FF23B4" w:rsidRPr="00E411A8" w:rsidRDefault="00FF23B4" w:rsidP="001A3155">
            <w:pPr>
              <w:jc w:val="center"/>
              <w:rPr>
                <w:bCs/>
              </w:rPr>
            </w:pPr>
          </w:p>
        </w:tc>
        <w:tc>
          <w:tcPr>
            <w:tcW w:w="2533" w:type="dxa"/>
          </w:tcPr>
          <w:p w:rsidR="00FF23B4" w:rsidRPr="00E411A8" w:rsidRDefault="00FF23B4" w:rsidP="001A3155">
            <w:pPr>
              <w:jc w:val="center"/>
              <w:rPr>
                <w:bCs/>
              </w:rPr>
            </w:pPr>
          </w:p>
        </w:tc>
      </w:tr>
      <w:tr w:rsidR="00FF23B4" w:rsidRPr="00E411A8" w:rsidTr="001A3155">
        <w:tc>
          <w:tcPr>
            <w:tcW w:w="594" w:type="dxa"/>
            <w:shd w:val="clear" w:color="auto" w:fill="auto"/>
          </w:tcPr>
          <w:p w:rsidR="00FF23B4" w:rsidRPr="00E411A8" w:rsidRDefault="00FF23B4" w:rsidP="001A31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FF23B4" w:rsidRPr="00E411A8" w:rsidRDefault="00FF23B4" w:rsidP="001A31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FF23B4" w:rsidRPr="00E411A8" w:rsidRDefault="00FF23B4" w:rsidP="001A3155">
            <w:pPr>
              <w:jc w:val="center"/>
              <w:rPr>
                <w:bCs/>
              </w:rPr>
            </w:pPr>
          </w:p>
        </w:tc>
        <w:tc>
          <w:tcPr>
            <w:tcW w:w="2489" w:type="dxa"/>
          </w:tcPr>
          <w:p w:rsidR="00FF23B4" w:rsidRPr="00E411A8" w:rsidRDefault="00FF23B4" w:rsidP="001A3155">
            <w:pPr>
              <w:jc w:val="center"/>
              <w:rPr>
                <w:bCs/>
              </w:rPr>
            </w:pPr>
          </w:p>
        </w:tc>
        <w:tc>
          <w:tcPr>
            <w:tcW w:w="2533" w:type="dxa"/>
          </w:tcPr>
          <w:p w:rsidR="00FF23B4" w:rsidRPr="00E411A8" w:rsidRDefault="00FF23B4" w:rsidP="001A3155">
            <w:pPr>
              <w:jc w:val="center"/>
              <w:rPr>
                <w:bCs/>
              </w:rPr>
            </w:pPr>
          </w:p>
        </w:tc>
      </w:tr>
      <w:tr w:rsidR="00FF23B4" w:rsidRPr="00E411A8" w:rsidTr="001A3155">
        <w:tc>
          <w:tcPr>
            <w:tcW w:w="594" w:type="dxa"/>
            <w:shd w:val="clear" w:color="auto" w:fill="auto"/>
          </w:tcPr>
          <w:p w:rsidR="00FF23B4" w:rsidRPr="00E411A8" w:rsidRDefault="00FF23B4" w:rsidP="001A31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FF23B4" w:rsidRPr="00E411A8" w:rsidRDefault="00FF23B4" w:rsidP="001A31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FF23B4" w:rsidRPr="00E411A8" w:rsidRDefault="00FF23B4" w:rsidP="001A3155">
            <w:pPr>
              <w:jc w:val="center"/>
              <w:rPr>
                <w:bCs/>
              </w:rPr>
            </w:pPr>
          </w:p>
        </w:tc>
        <w:tc>
          <w:tcPr>
            <w:tcW w:w="2489" w:type="dxa"/>
          </w:tcPr>
          <w:p w:rsidR="00FF23B4" w:rsidRPr="00E411A8" w:rsidRDefault="00FF23B4" w:rsidP="001A3155">
            <w:pPr>
              <w:jc w:val="center"/>
              <w:rPr>
                <w:bCs/>
              </w:rPr>
            </w:pPr>
          </w:p>
        </w:tc>
        <w:tc>
          <w:tcPr>
            <w:tcW w:w="2533" w:type="dxa"/>
          </w:tcPr>
          <w:p w:rsidR="00FF23B4" w:rsidRPr="00E411A8" w:rsidRDefault="00FF23B4" w:rsidP="001A3155">
            <w:pPr>
              <w:jc w:val="center"/>
              <w:rPr>
                <w:bCs/>
              </w:rPr>
            </w:pPr>
          </w:p>
        </w:tc>
      </w:tr>
      <w:tr w:rsidR="00FF23B4" w:rsidRPr="00E411A8" w:rsidTr="001A3155">
        <w:tc>
          <w:tcPr>
            <w:tcW w:w="594" w:type="dxa"/>
            <w:shd w:val="clear" w:color="auto" w:fill="auto"/>
          </w:tcPr>
          <w:p w:rsidR="00FF23B4" w:rsidRPr="00E411A8" w:rsidRDefault="00FF23B4" w:rsidP="001A31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FF23B4" w:rsidRPr="00E411A8" w:rsidRDefault="00FF23B4" w:rsidP="001A31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FF23B4" w:rsidRPr="00E411A8" w:rsidRDefault="00FF23B4" w:rsidP="001A3155">
            <w:pPr>
              <w:jc w:val="center"/>
              <w:rPr>
                <w:bCs/>
              </w:rPr>
            </w:pPr>
          </w:p>
        </w:tc>
        <w:tc>
          <w:tcPr>
            <w:tcW w:w="2489" w:type="dxa"/>
          </w:tcPr>
          <w:p w:rsidR="00FF23B4" w:rsidRPr="00E411A8" w:rsidRDefault="00FF23B4" w:rsidP="001A3155">
            <w:pPr>
              <w:jc w:val="center"/>
              <w:rPr>
                <w:bCs/>
              </w:rPr>
            </w:pPr>
          </w:p>
        </w:tc>
        <w:tc>
          <w:tcPr>
            <w:tcW w:w="2533" w:type="dxa"/>
          </w:tcPr>
          <w:p w:rsidR="00FF23B4" w:rsidRPr="00E411A8" w:rsidRDefault="00FF23B4" w:rsidP="001A3155">
            <w:pPr>
              <w:jc w:val="center"/>
              <w:rPr>
                <w:bCs/>
              </w:rPr>
            </w:pPr>
          </w:p>
        </w:tc>
      </w:tr>
    </w:tbl>
    <w:p w:rsidR="00FF23B4" w:rsidRPr="00E411A8" w:rsidRDefault="00FF23B4" w:rsidP="00FF23B4">
      <w:pPr>
        <w:tabs>
          <w:tab w:val="left" w:pos="5670"/>
        </w:tabs>
        <w:rPr>
          <w:b/>
          <w:sz w:val="28"/>
          <w:szCs w:val="28"/>
        </w:rPr>
      </w:pPr>
    </w:p>
    <w:p w:rsidR="00FF23B4" w:rsidRPr="00E411A8" w:rsidRDefault="00FF23B4" w:rsidP="00FF23B4">
      <w:pPr>
        <w:tabs>
          <w:tab w:val="left" w:pos="5670"/>
        </w:tabs>
        <w:rPr>
          <w:b/>
          <w:sz w:val="28"/>
          <w:szCs w:val="28"/>
        </w:rPr>
      </w:pPr>
    </w:p>
    <w:p w:rsidR="00D44EFE" w:rsidRPr="00D44EFE" w:rsidRDefault="00D44EFE" w:rsidP="00D44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color w:val="000000"/>
          <w:sz w:val="24"/>
          <w:szCs w:val="24"/>
        </w:rPr>
        <w:t>оставщик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Покупатель</w:t>
      </w:r>
      <w:r>
        <w:rPr>
          <w:b/>
          <w:color w:val="000000"/>
          <w:sz w:val="24"/>
          <w:szCs w:val="24"/>
        </w:rPr>
        <w:tab/>
      </w:r>
    </w:p>
    <w:p w:rsidR="00D44EFE" w:rsidRPr="00E411A8" w:rsidRDefault="00D44EFE" w:rsidP="00D44EFE">
      <w:pPr>
        <w:snapToGri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</w:t>
      </w:r>
      <w:r w:rsidRPr="00E411A8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                   _____________________________</w:t>
      </w:r>
      <w:r w:rsidRPr="00E411A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44EFE" w:rsidRPr="00E411A8" w:rsidRDefault="00D44EFE" w:rsidP="00D44EFE">
      <w:pPr>
        <w:rPr>
          <w:b/>
          <w:sz w:val="24"/>
          <w:szCs w:val="24"/>
        </w:rPr>
      </w:pPr>
      <w:r w:rsidRPr="00E411A8">
        <w:rPr>
          <w:sz w:val="24"/>
          <w:szCs w:val="24"/>
        </w:rPr>
        <w:t xml:space="preserve">ООО «Газэнергосеть </w:t>
      </w:r>
      <w:r>
        <w:rPr>
          <w:sz w:val="24"/>
          <w:szCs w:val="24"/>
        </w:rPr>
        <w:t>Хабаровск</w:t>
      </w:r>
      <w:r w:rsidRPr="00E411A8">
        <w:rPr>
          <w:sz w:val="24"/>
          <w:szCs w:val="24"/>
        </w:rPr>
        <w:t>»</w:t>
      </w:r>
      <w:r w:rsidRPr="00E411A8"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ab/>
        <w:t xml:space="preserve">        </w:t>
      </w:r>
      <w:r w:rsidRPr="00E411A8">
        <w:rPr>
          <w:b/>
          <w:sz w:val="24"/>
          <w:szCs w:val="24"/>
        </w:rPr>
        <w:t xml:space="preserve">  </w:t>
      </w:r>
    </w:p>
    <w:p w:rsidR="00D44EFE" w:rsidRPr="00E411A8" w:rsidRDefault="00D44EFE" w:rsidP="00D44EFE">
      <w:pPr>
        <w:outlineLvl w:val="0"/>
        <w:rPr>
          <w:b/>
          <w:color w:val="000000"/>
          <w:sz w:val="24"/>
          <w:szCs w:val="24"/>
        </w:rPr>
      </w:pPr>
    </w:p>
    <w:p w:rsidR="00D44EFE" w:rsidRDefault="00D44EFE" w:rsidP="00D44EFE">
      <w:pPr>
        <w:outlineLvl w:val="0"/>
        <w:rPr>
          <w:b/>
          <w:sz w:val="24"/>
          <w:szCs w:val="24"/>
        </w:rPr>
      </w:pPr>
      <w:r w:rsidRPr="00E411A8">
        <w:rPr>
          <w:b/>
          <w:sz w:val="24"/>
          <w:szCs w:val="24"/>
        </w:rPr>
        <w:t xml:space="preserve">_________________ </w:t>
      </w:r>
      <w:r>
        <w:rPr>
          <w:b/>
          <w:sz w:val="24"/>
          <w:szCs w:val="24"/>
        </w:rPr>
        <w:t xml:space="preserve"> / ______________</w:t>
      </w:r>
      <w:r w:rsidRPr="00E411A8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____________________  /</w:t>
      </w:r>
      <w:r w:rsidRPr="00E411A8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ab/>
      </w:r>
    </w:p>
    <w:p w:rsidR="00D44EFE" w:rsidRPr="00D44EFE" w:rsidRDefault="00D44EFE" w:rsidP="00D44EFE">
      <w:pPr>
        <w:outlineLvl w:val="0"/>
        <w:rPr>
          <w:sz w:val="16"/>
          <w:szCs w:val="16"/>
        </w:rPr>
      </w:pPr>
      <w:r w:rsidRPr="00D44EFE">
        <w:rPr>
          <w:sz w:val="16"/>
          <w:szCs w:val="16"/>
        </w:rPr>
        <w:t>подпись, печать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D44EFE">
        <w:rPr>
          <w:sz w:val="16"/>
          <w:szCs w:val="16"/>
        </w:rPr>
        <w:t>подпись, печать</w:t>
      </w:r>
    </w:p>
    <w:p w:rsidR="00D44EFE" w:rsidRPr="00D44EFE" w:rsidRDefault="00D44EFE" w:rsidP="00D44EFE">
      <w:pPr>
        <w:outlineLvl w:val="0"/>
        <w:rPr>
          <w:sz w:val="16"/>
          <w:szCs w:val="16"/>
        </w:rPr>
      </w:pPr>
    </w:p>
    <w:p w:rsidR="00FF23B4" w:rsidRPr="00E411A8" w:rsidRDefault="00FF23B4" w:rsidP="00636458">
      <w:pPr>
        <w:widowControl w:val="0"/>
        <w:autoSpaceDE w:val="0"/>
        <w:autoSpaceDN w:val="0"/>
        <w:jc w:val="right"/>
        <w:outlineLvl w:val="1"/>
        <w:rPr>
          <w:sz w:val="24"/>
          <w:szCs w:val="24"/>
          <w:rPrChange w:id="7" w:author="Климова Светлана Николаевна" w:date="2022-06-02T13:55:00Z">
            <w:rPr>
              <w:sz w:val="22"/>
              <w:szCs w:val="22"/>
            </w:rPr>
          </w:rPrChange>
        </w:rPr>
      </w:pPr>
    </w:p>
    <w:sectPr w:rsidR="00FF23B4" w:rsidRPr="00E411A8" w:rsidSect="00BC47EB">
      <w:pgSz w:w="11905" w:h="16837"/>
      <w:pgMar w:top="425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25" w:rsidRDefault="004C7E25" w:rsidP="0080386C">
      <w:r>
        <w:separator/>
      </w:r>
    </w:p>
  </w:endnote>
  <w:endnote w:type="continuationSeparator" w:id="0">
    <w:p w:rsidR="004C7E25" w:rsidRDefault="004C7E25" w:rsidP="0080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25" w:rsidRDefault="004C7E25" w:rsidP="0080386C">
      <w:r>
        <w:separator/>
      </w:r>
    </w:p>
  </w:footnote>
  <w:footnote w:type="continuationSeparator" w:id="0">
    <w:p w:rsidR="004C7E25" w:rsidRDefault="004C7E25" w:rsidP="0080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B33CE"/>
    <w:multiLevelType w:val="multilevel"/>
    <w:tmpl w:val="5BA2A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7725CC4"/>
    <w:multiLevelType w:val="multilevel"/>
    <w:tmpl w:val="0C30D2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DFA652D"/>
    <w:multiLevelType w:val="multilevel"/>
    <w:tmpl w:val="4FC6E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800"/>
      </w:pPr>
      <w:rPr>
        <w:rFonts w:hint="default"/>
      </w:rPr>
    </w:lvl>
  </w:abstractNum>
  <w:abstractNum w:abstractNumId="4" w15:restartNumberingAfterBreak="0">
    <w:nsid w:val="0F695A80"/>
    <w:multiLevelType w:val="multilevel"/>
    <w:tmpl w:val="6720CF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2F2865"/>
    <w:multiLevelType w:val="multilevel"/>
    <w:tmpl w:val="FB42CA7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1C4C18"/>
    <w:multiLevelType w:val="multilevel"/>
    <w:tmpl w:val="FB42CA7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C35E68"/>
    <w:multiLevelType w:val="multilevel"/>
    <w:tmpl w:val="FB42CA7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371841"/>
    <w:multiLevelType w:val="hybridMultilevel"/>
    <w:tmpl w:val="BF129D0E"/>
    <w:lvl w:ilvl="0" w:tplc="98BAC5A2">
      <w:start w:val="1"/>
      <w:numFmt w:val="decimal"/>
      <w:lvlText w:val="%1."/>
      <w:lvlJc w:val="left"/>
      <w:pPr>
        <w:tabs>
          <w:tab w:val="num" w:pos="52"/>
        </w:tabs>
        <w:ind w:left="52" w:hanging="360"/>
      </w:pPr>
      <w:rPr>
        <w:rFonts w:hint="default"/>
      </w:rPr>
    </w:lvl>
    <w:lvl w:ilvl="1" w:tplc="61B844E2">
      <w:numFmt w:val="none"/>
      <w:lvlText w:val=""/>
      <w:lvlJc w:val="left"/>
      <w:pPr>
        <w:tabs>
          <w:tab w:val="num" w:pos="360"/>
        </w:tabs>
      </w:pPr>
    </w:lvl>
    <w:lvl w:ilvl="2" w:tplc="EABCE82A">
      <w:numFmt w:val="none"/>
      <w:lvlText w:val=""/>
      <w:lvlJc w:val="left"/>
      <w:pPr>
        <w:tabs>
          <w:tab w:val="num" w:pos="360"/>
        </w:tabs>
      </w:pPr>
    </w:lvl>
    <w:lvl w:ilvl="3" w:tplc="592688F8">
      <w:numFmt w:val="none"/>
      <w:lvlText w:val=""/>
      <w:lvlJc w:val="left"/>
      <w:pPr>
        <w:tabs>
          <w:tab w:val="num" w:pos="360"/>
        </w:tabs>
      </w:pPr>
    </w:lvl>
    <w:lvl w:ilvl="4" w:tplc="FE86F85C">
      <w:numFmt w:val="none"/>
      <w:lvlText w:val=""/>
      <w:lvlJc w:val="left"/>
      <w:pPr>
        <w:tabs>
          <w:tab w:val="num" w:pos="360"/>
        </w:tabs>
      </w:pPr>
    </w:lvl>
    <w:lvl w:ilvl="5" w:tplc="913877BE">
      <w:numFmt w:val="none"/>
      <w:lvlText w:val=""/>
      <w:lvlJc w:val="left"/>
      <w:pPr>
        <w:tabs>
          <w:tab w:val="num" w:pos="360"/>
        </w:tabs>
      </w:pPr>
    </w:lvl>
    <w:lvl w:ilvl="6" w:tplc="4600C614">
      <w:numFmt w:val="none"/>
      <w:lvlText w:val=""/>
      <w:lvlJc w:val="left"/>
      <w:pPr>
        <w:tabs>
          <w:tab w:val="num" w:pos="360"/>
        </w:tabs>
      </w:pPr>
    </w:lvl>
    <w:lvl w:ilvl="7" w:tplc="AB0A1E2A">
      <w:numFmt w:val="none"/>
      <w:lvlText w:val=""/>
      <w:lvlJc w:val="left"/>
      <w:pPr>
        <w:tabs>
          <w:tab w:val="num" w:pos="360"/>
        </w:tabs>
      </w:pPr>
    </w:lvl>
    <w:lvl w:ilvl="8" w:tplc="9D289F4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9130683"/>
    <w:multiLevelType w:val="multilevel"/>
    <w:tmpl w:val="FB42CA7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3370A"/>
    <w:multiLevelType w:val="hybridMultilevel"/>
    <w:tmpl w:val="D0F85092"/>
    <w:lvl w:ilvl="0" w:tplc="67105734">
      <w:start w:val="1"/>
      <w:numFmt w:val="decimal"/>
      <w:lvlText w:val="%1)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4C5E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4F7F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28A9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2245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EB07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E861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4811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0515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F70E10"/>
    <w:multiLevelType w:val="multilevel"/>
    <w:tmpl w:val="1FA215A8"/>
    <w:lvl w:ilvl="0">
      <w:start w:val="6"/>
      <w:numFmt w:val="decimal"/>
      <w:lvlText w:val="%1."/>
      <w:lvlJc w:val="left"/>
      <w:pPr>
        <w:ind w:left="77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92" w:hanging="360"/>
      </w:pPr>
    </w:lvl>
    <w:lvl w:ilvl="2" w:tentative="1">
      <w:start w:val="1"/>
      <w:numFmt w:val="lowerRoman"/>
      <w:lvlText w:val="%3."/>
      <w:lvlJc w:val="right"/>
      <w:pPr>
        <w:ind w:left="2212" w:hanging="180"/>
      </w:pPr>
    </w:lvl>
    <w:lvl w:ilvl="3" w:tentative="1">
      <w:start w:val="1"/>
      <w:numFmt w:val="decimal"/>
      <w:lvlText w:val="%4."/>
      <w:lvlJc w:val="left"/>
      <w:pPr>
        <w:ind w:left="2932" w:hanging="360"/>
      </w:pPr>
    </w:lvl>
    <w:lvl w:ilvl="4" w:tentative="1">
      <w:start w:val="1"/>
      <w:numFmt w:val="lowerLetter"/>
      <w:lvlText w:val="%5."/>
      <w:lvlJc w:val="left"/>
      <w:pPr>
        <w:ind w:left="3652" w:hanging="360"/>
      </w:pPr>
    </w:lvl>
    <w:lvl w:ilvl="5" w:tentative="1">
      <w:start w:val="1"/>
      <w:numFmt w:val="lowerRoman"/>
      <w:lvlText w:val="%6."/>
      <w:lvlJc w:val="right"/>
      <w:pPr>
        <w:ind w:left="4372" w:hanging="180"/>
      </w:pPr>
    </w:lvl>
    <w:lvl w:ilvl="6" w:tentative="1">
      <w:start w:val="1"/>
      <w:numFmt w:val="decimal"/>
      <w:lvlText w:val="%7."/>
      <w:lvlJc w:val="left"/>
      <w:pPr>
        <w:ind w:left="5092" w:hanging="360"/>
      </w:pPr>
    </w:lvl>
    <w:lvl w:ilvl="7" w:tentative="1">
      <w:start w:val="1"/>
      <w:numFmt w:val="lowerLetter"/>
      <w:lvlText w:val="%8."/>
      <w:lvlJc w:val="left"/>
      <w:pPr>
        <w:ind w:left="5812" w:hanging="360"/>
      </w:pPr>
    </w:lvl>
    <w:lvl w:ilvl="8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2" w15:restartNumberingAfterBreak="0">
    <w:nsid w:val="38E20548"/>
    <w:multiLevelType w:val="multilevel"/>
    <w:tmpl w:val="FB42CA7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BAD7D5A"/>
    <w:multiLevelType w:val="multilevel"/>
    <w:tmpl w:val="AA32AD22"/>
    <w:lvl w:ilvl="0">
      <w:start w:val="6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4" w15:restartNumberingAfterBreak="0">
    <w:nsid w:val="4BDA2FB0"/>
    <w:multiLevelType w:val="multilevel"/>
    <w:tmpl w:val="65E0A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A65B97"/>
    <w:multiLevelType w:val="hybridMultilevel"/>
    <w:tmpl w:val="8EC814C6"/>
    <w:lvl w:ilvl="0" w:tplc="67105734">
      <w:start w:val="1"/>
      <w:numFmt w:val="decimal"/>
      <w:lvlText w:val="%1)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4C5E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4F7F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28A9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2245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EB07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E861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4811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0515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2B4F05"/>
    <w:multiLevelType w:val="hybridMultilevel"/>
    <w:tmpl w:val="8DC0997A"/>
    <w:lvl w:ilvl="0" w:tplc="2A3CA9F8">
      <w:start w:val="1"/>
      <w:numFmt w:val="decimal"/>
      <w:lvlText w:val="4.%1. 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6379E"/>
    <w:multiLevelType w:val="multilevel"/>
    <w:tmpl w:val="CF4898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2816EF"/>
    <w:multiLevelType w:val="multilevel"/>
    <w:tmpl w:val="FB42CA7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13D05F7"/>
    <w:multiLevelType w:val="multilevel"/>
    <w:tmpl w:val="EF2627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0" w15:restartNumberingAfterBreak="0">
    <w:nsid w:val="76BC6E76"/>
    <w:multiLevelType w:val="hybridMultilevel"/>
    <w:tmpl w:val="FECC72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BAB3154"/>
    <w:multiLevelType w:val="multilevel"/>
    <w:tmpl w:val="71AC2F52"/>
    <w:lvl w:ilvl="0">
      <w:start w:val="6"/>
      <w:numFmt w:val="decimal"/>
      <w:lvlText w:val="%1."/>
      <w:lvlJc w:val="left"/>
      <w:pPr>
        <w:ind w:left="7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2" w:hanging="1800"/>
      </w:pPr>
      <w:rPr>
        <w:rFonts w:hint="default"/>
      </w:rPr>
    </w:lvl>
  </w:abstractNum>
  <w:abstractNum w:abstractNumId="22" w15:restartNumberingAfterBreak="0">
    <w:nsid w:val="7CFD3B37"/>
    <w:multiLevelType w:val="multilevel"/>
    <w:tmpl w:val="F67236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E170490"/>
    <w:multiLevelType w:val="hybridMultilevel"/>
    <w:tmpl w:val="1C1CBCC2"/>
    <w:lvl w:ilvl="0" w:tplc="01A46444">
      <w:start w:val="2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4" w15:restartNumberingAfterBreak="0">
    <w:nsid w:val="7F9C6553"/>
    <w:multiLevelType w:val="multilevel"/>
    <w:tmpl w:val="FB42CA7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3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1"/>
  </w:num>
  <w:num w:numId="14">
    <w:abstractNumId w:val="9"/>
  </w:num>
  <w:num w:numId="15">
    <w:abstractNumId w:val="4"/>
  </w:num>
  <w:num w:numId="16">
    <w:abstractNumId w:val="12"/>
  </w:num>
  <w:num w:numId="17">
    <w:abstractNumId w:val="14"/>
  </w:num>
  <w:num w:numId="18">
    <w:abstractNumId w:val="24"/>
  </w:num>
  <w:num w:numId="19">
    <w:abstractNumId w:val="17"/>
  </w:num>
  <w:num w:numId="20">
    <w:abstractNumId w:val="21"/>
  </w:num>
  <w:num w:numId="21">
    <w:abstractNumId w:val="11"/>
  </w:num>
  <w:num w:numId="22">
    <w:abstractNumId w:val="16"/>
  </w:num>
  <w:num w:numId="23">
    <w:abstractNumId w:val="15"/>
  </w:num>
  <w:num w:numId="24">
    <w:abstractNumId w:val="10"/>
  </w:num>
  <w:num w:numId="2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лимова Светлана Николаевна">
    <w15:presenceInfo w15:providerId="AD" w15:userId="S-1-5-21-1827062374-453099998-1080892761-1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5F"/>
    <w:rsid w:val="000061BF"/>
    <w:rsid w:val="000101BA"/>
    <w:rsid w:val="000150F6"/>
    <w:rsid w:val="00016866"/>
    <w:rsid w:val="00025F32"/>
    <w:rsid w:val="00031224"/>
    <w:rsid w:val="0003629E"/>
    <w:rsid w:val="0004118C"/>
    <w:rsid w:val="00045DDC"/>
    <w:rsid w:val="0007526C"/>
    <w:rsid w:val="000A1300"/>
    <w:rsid w:val="000A6287"/>
    <w:rsid w:val="000E202A"/>
    <w:rsid w:val="000E2734"/>
    <w:rsid w:val="000E79AF"/>
    <w:rsid w:val="00102FBB"/>
    <w:rsid w:val="00103400"/>
    <w:rsid w:val="00131AE9"/>
    <w:rsid w:val="001342D1"/>
    <w:rsid w:val="00145579"/>
    <w:rsid w:val="001652ED"/>
    <w:rsid w:val="001A3155"/>
    <w:rsid w:val="001E03B7"/>
    <w:rsid w:val="00200281"/>
    <w:rsid w:val="00201245"/>
    <w:rsid w:val="0020400E"/>
    <w:rsid w:val="002043E2"/>
    <w:rsid w:val="0020683A"/>
    <w:rsid w:val="00207ECF"/>
    <w:rsid w:val="0024105F"/>
    <w:rsid w:val="00242A62"/>
    <w:rsid w:val="00253FB1"/>
    <w:rsid w:val="002B3F52"/>
    <w:rsid w:val="002B42E7"/>
    <w:rsid w:val="002C312F"/>
    <w:rsid w:val="002D5652"/>
    <w:rsid w:val="002E49D9"/>
    <w:rsid w:val="003179D1"/>
    <w:rsid w:val="00327171"/>
    <w:rsid w:val="003358D8"/>
    <w:rsid w:val="003426A0"/>
    <w:rsid w:val="00345B1C"/>
    <w:rsid w:val="00351DE3"/>
    <w:rsid w:val="00355132"/>
    <w:rsid w:val="00364837"/>
    <w:rsid w:val="00364CCF"/>
    <w:rsid w:val="003738FA"/>
    <w:rsid w:val="00382AC3"/>
    <w:rsid w:val="00387C4F"/>
    <w:rsid w:val="003A0082"/>
    <w:rsid w:val="003A1A14"/>
    <w:rsid w:val="003B6F54"/>
    <w:rsid w:val="003C35B9"/>
    <w:rsid w:val="003D1779"/>
    <w:rsid w:val="003D6C87"/>
    <w:rsid w:val="003E071A"/>
    <w:rsid w:val="003E20F0"/>
    <w:rsid w:val="00412C02"/>
    <w:rsid w:val="00423178"/>
    <w:rsid w:val="00436E51"/>
    <w:rsid w:val="004547F5"/>
    <w:rsid w:val="00456F79"/>
    <w:rsid w:val="004661B4"/>
    <w:rsid w:val="004708B0"/>
    <w:rsid w:val="00470ADE"/>
    <w:rsid w:val="00473DE2"/>
    <w:rsid w:val="004861EE"/>
    <w:rsid w:val="00487922"/>
    <w:rsid w:val="004946AB"/>
    <w:rsid w:val="004A4565"/>
    <w:rsid w:val="004C7E25"/>
    <w:rsid w:val="004E02BB"/>
    <w:rsid w:val="00503737"/>
    <w:rsid w:val="00517F48"/>
    <w:rsid w:val="005208B0"/>
    <w:rsid w:val="00525865"/>
    <w:rsid w:val="00536851"/>
    <w:rsid w:val="005436C8"/>
    <w:rsid w:val="00553479"/>
    <w:rsid w:val="005720D6"/>
    <w:rsid w:val="00573BF5"/>
    <w:rsid w:val="0058103F"/>
    <w:rsid w:val="00592EDF"/>
    <w:rsid w:val="005A1519"/>
    <w:rsid w:val="005A24E0"/>
    <w:rsid w:val="005C377B"/>
    <w:rsid w:val="005D5D83"/>
    <w:rsid w:val="0062762E"/>
    <w:rsid w:val="00636458"/>
    <w:rsid w:val="00644BFF"/>
    <w:rsid w:val="00653701"/>
    <w:rsid w:val="006561F5"/>
    <w:rsid w:val="006623FF"/>
    <w:rsid w:val="00690D7A"/>
    <w:rsid w:val="006B0969"/>
    <w:rsid w:val="006C6C77"/>
    <w:rsid w:val="006F6A66"/>
    <w:rsid w:val="00767A00"/>
    <w:rsid w:val="00770174"/>
    <w:rsid w:val="00795138"/>
    <w:rsid w:val="007D725D"/>
    <w:rsid w:val="007E4C72"/>
    <w:rsid w:val="007F0381"/>
    <w:rsid w:val="007F560E"/>
    <w:rsid w:val="008000D2"/>
    <w:rsid w:val="0080386C"/>
    <w:rsid w:val="0080475C"/>
    <w:rsid w:val="00822070"/>
    <w:rsid w:val="008534F8"/>
    <w:rsid w:val="00853C5A"/>
    <w:rsid w:val="00863D7C"/>
    <w:rsid w:val="0086792B"/>
    <w:rsid w:val="009008C3"/>
    <w:rsid w:val="00912C76"/>
    <w:rsid w:val="0091678C"/>
    <w:rsid w:val="0092218D"/>
    <w:rsid w:val="00923025"/>
    <w:rsid w:val="00930491"/>
    <w:rsid w:val="009667A5"/>
    <w:rsid w:val="009740D9"/>
    <w:rsid w:val="00980BDF"/>
    <w:rsid w:val="00993841"/>
    <w:rsid w:val="009A0D22"/>
    <w:rsid w:val="009B37E4"/>
    <w:rsid w:val="009B3950"/>
    <w:rsid w:val="009C123D"/>
    <w:rsid w:val="009C16A9"/>
    <w:rsid w:val="009C531E"/>
    <w:rsid w:val="00A12512"/>
    <w:rsid w:val="00A212CC"/>
    <w:rsid w:val="00A27D23"/>
    <w:rsid w:val="00A321A8"/>
    <w:rsid w:val="00A3378C"/>
    <w:rsid w:val="00A337B1"/>
    <w:rsid w:val="00A40030"/>
    <w:rsid w:val="00A54B17"/>
    <w:rsid w:val="00A660F1"/>
    <w:rsid w:val="00A7632D"/>
    <w:rsid w:val="00A77503"/>
    <w:rsid w:val="00A82A47"/>
    <w:rsid w:val="00A82EA3"/>
    <w:rsid w:val="00A92A5F"/>
    <w:rsid w:val="00A97A65"/>
    <w:rsid w:val="00AA02FB"/>
    <w:rsid w:val="00AC44B1"/>
    <w:rsid w:val="00AC5D90"/>
    <w:rsid w:val="00AC773F"/>
    <w:rsid w:val="00AD62AB"/>
    <w:rsid w:val="00AD7911"/>
    <w:rsid w:val="00AE5840"/>
    <w:rsid w:val="00AF0DDC"/>
    <w:rsid w:val="00B229D6"/>
    <w:rsid w:val="00B3258B"/>
    <w:rsid w:val="00B4672E"/>
    <w:rsid w:val="00B55E32"/>
    <w:rsid w:val="00B56728"/>
    <w:rsid w:val="00B71058"/>
    <w:rsid w:val="00B71175"/>
    <w:rsid w:val="00B72798"/>
    <w:rsid w:val="00B87A26"/>
    <w:rsid w:val="00B9047D"/>
    <w:rsid w:val="00B94525"/>
    <w:rsid w:val="00B96745"/>
    <w:rsid w:val="00B9721A"/>
    <w:rsid w:val="00BB14E6"/>
    <w:rsid w:val="00BB654B"/>
    <w:rsid w:val="00BB6B8E"/>
    <w:rsid w:val="00BC2AF1"/>
    <w:rsid w:val="00BC47EB"/>
    <w:rsid w:val="00BD3CCA"/>
    <w:rsid w:val="00BD5745"/>
    <w:rsid w:val="00BF07E0"/>
    <w:rsid w:val="00BF13A4"/>
    <w:rsid w:val="00C061E6"/>
    <w:rsid w:val="00C16116"/>
    <w:rsid w:val="00C47209"/>
    <w:rsid w:val="00C51BBE"/>
    <w:rsid w:val="00C552CC"/>
    <w:rsid w:val="00C63AB9"/>
    <w:rsid w:val="00C7486D"/>
    <w:rsid w:val="00CA485F"/>
    <w:rsid w:val="00CC2465"/>
    <w:rsid w:val="00CC2AC0"/>
    <w:rsid w:val="00CF4D94"/>
    <w:rsid w:val="00CF6631"/>
    <w:rsid w:val="00D05167"/>
    <w:rsid w:val="00D10028"/>
    <w:rsid w:val="00D227BD"/>
    <w:rsid w:val="00D44EFE"/>
    <w:rsid w:val="00D5557F"/>
    <w:rsid w:val="00D7209E"/>
    <w:rsid w:val="00D80735"/>
    <w:rsid w:val="00D94DE9"/>
    <w:rsid w:val="00D95A1F"/>
    <w:rsid w:val="00D97721"/>
    <w:rsid w:val="00DA7684"/>
    <w:rsid w:val="00DB5E4C"/>
    <w:rsid w:val="00DC2474"/>
    <w:rsid w:val="00DD3649"/>
    <w:rsid w:val="00DF597D"/>
    <w:rsid w:val="00E050C4"/>
    <w:rsid w:val="00E07C61"/>
    <w:rsid w:val="00E411A8"/>
    <w:rsid w:val="00E46B25"/>
    <w:rsid w:val="00E527E3"/>
    <w:rsid w:val="00E5458A"/>
    <w:rsid w:val="00E57EAE"/>
    <w:rsid w:val="00E708CD"/>
    <w:rsid w:val="00E83556"/>
    <w:rsid w:val="00E84431"/>
    <w:rsid w:val="00E86046"/>
    <w:rsid w:val="00E93557"/>
    <w:rsid w:val="00E9516D"/>
    <w:rsid w:val="00EE1BDF"/>
    <w:rsid w:val="00EF1AD6"/>
    <w:rsid w:val="00EF333B"/>
    <w:rsid w:val="00EF7C56"/>
    <w:rsid w:val="00F05ABC"/>
    <w:rsid w:val="00F1276B"/>
    <w:rsid w:val="00F33322"/>
    <w:rsid w:val="00F37961"/>
    <w:rsid w:val="00F54D08"/>
    <w:rsid w:val="00F56F7B"/>
    <w:rsid w:val="00F631FB"/>
    <w:rsid w:val="00F97F64"/>
    <w:rsid w:val="00FA02F4"/>
    <w:rsid w:val="00FA6196"/>
    <w:rsid w:val="00FC480E"/>
    <w:rsid w:val="00FE4308"/>
    <w:rsid w:val="00FE5A8C"/>
    <w:rsid w:val="00FF23B4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681EF-15B0-4CF5-93B2-00574D12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0386C"/>
    <w:pPr>
      <w:keepNext/>
      <w:numPr>
        <w:numId w:val="1"/>
      </w:numPr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link w:val="20"/>
    <w:qFormat/>
    <w:rsid w:val="0080386C"/>
    <w:pPr>
      <w:keepNext/>
      <w:widowControl w:val="0"/>
      <w:numPr>
        <w:ilvl w:val="1"/>
        <w:numId w:val="1"/>
      </w:numPr>
      <w:tabs>
        <w:tab w:val="left" w:pos="912"/>
        <w:tab w:val="left" w:leader="underscore" w:pos="4536"/>
        <w:tab w:val="left" w:leader="underscore" w:pos="5794"/>
        <w:tab w:val="left" w:leader="underscore" w:pos="6346"/>
        <w:tab w:val="left" w:leader="underscore" w:pos="7248"/>
        <w:tab w:val="left" w:leader="underscore" w:pos="8842"/>
      </w:tabs>
      <w:autoSpaceDE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86C"/>
    <w:rPr>
      <w:rFonts w:ascii="Lucida Console" w:eastAsia="Times New Roman" w:hAnsi="Lucida Console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0386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Body Text"/>
    <w:basedOn w:val="a"/>
    <w:link w:val="a4"/>
    <w:rsid w:val="0080386C"/>
    <w:pPr>
      <w:jc w:val="both"/>
    </w:pPr>
    <w:rPr>
      <w:rFonts w:ascii="Lucida Console" w:hAnsi="Lucida Console"/>
      <w:sz w:val="24"/>
    </w:rPr>
  </w:style>
  <w:style w:type="character" w:customStyle="1" w:styleId="a4">
    <w:name w:val="Основной текст Знак"/>
    <w:basedOn w:val="a0"/>
    <w:link w:val="a3"/>
    <w:rsid w:val="0080386C"/>
    <w:rPr>
      <w:rFonts w:ascii="Lucida Console" w:eastAsia="Times New Roman" w:hAnsi="Lucida Console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80386C"/>
    <w:pPr>
      <w:tabs>
        <w:tab w:val="left" w:pos="1134"/>
      </w:tabs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038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0386C"/>
    <w:pPr>
      <w:jc w:val="both"/>
    </w:pPr>
  </w:style>
  <w:style w:type="character" w:styleId="a7">
    <w:name w:val="Hyperlink"/>
    <w:rsid w:val="0080386C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8038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38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038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38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038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38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42A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2A62"/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annotation reference"/>
    <w:basedOn w:val="a0"/>
    <w:uiPriority w:val="99"/>
    <w:semiHidden/>
    <w:unhideWhenUsed/>
    <w:rsid w:val="00025F3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25F32"/>
  </w:style>
  <w:style w:type="character" w:customStyle="1" w:styleId="af0">
    <w:name w:val="Текст примечания Знак"/>
    <w:basedOn w:val="a0"/>
    <w:link w:val="af"/>
    <w:uiPriority w:val="99"/>
    <w:semiHidden/>
    <w:rsid w:val="00025F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5F3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25F3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3">
    <w:name w:val="List Paragraph"/>
    <w:basedOn w:val="a"/>
    <w:uiPriority w:val="34"/>
    <w:qFormat/>
    <w:rsid w:val="003426A0"/>
    <w:pPr>
      <w:ind w:left="720"/>
      <w:contextualSpacing/>
    </w:pPr>
  </w:style>
  <w:style w:type="paragraph" w:styleId="af4">
    <w:name w:val="Revision"/>
    <w:hidden/>
    <w:uiPriority w:val="99"/>
    <w:semiHidden/>
    <w:rsid w:val="00B7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Основной текст_"/>
    <w:link w:val="11"/>
    <w:rsid w:val="005A1519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A1519"/>
    <w:pPr>
      <w:shd w:val="clear" w:color="auto" w:fill="FFFFFF"/>
      <w:spacing w:before="240" w:after="240" w:line="0" w:lineRule="atLeast"/>
      <w:ind w:hanging="36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5A1519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1519"/>
    <w:pPr>
      <w:widowControl w:val="0"/>
      <w:shd w:val="clear" w:color="auto" w:fill="FFFFFF"/>
      <w:spacing w:before="800" w:line="24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 Spacing"/>
    <w:uiPriority w:val="1"/>
    <w:qFormat/>
    <w:rsid w:val="003358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42E2F82ACE6CEE4993FEBA7A8A01D015B5F0A21C19AB5E315AA89FA68A4E56D1788D547E8C9Fj0CD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pt@gesdv.r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2D528963061301BDED28FEF03F20246437E9E8FCE97D01260BD256E104E01A1CD543BF9A7B09BFEe1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LAW;n=129338;fld=134;dst=100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7481</Words>
  <Characters>42643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ДОГОВОР ГАЗОСНАБЖЕНИЯ№ ___________</vt:lpstr>
      <vt:lpstr>    </vt:lpstr>
      <vt:lpstr/>
      <vt:lpstr>_________________  / ______________                                             </vt:lpstr>
      <vt:lpstr>    </vt:lpstr>
      <vt:lpstr>    Приложение № 3</vt:lpstr>
      <vt:lpstr/>
      <vt:lpstr>_________________  / ______________                           __________________</vt:lpstr>
      <vt:lpstr>подпись, печать							 подпись, печать</vt:lpstr>
      <vt:lpstr/>
      <vt:lpstr>    </vt:lpstr>
    </vt:vector>
  </TitlesOfParts>
  <Company/>
  <LinksUpToDate>false</LinksUpToDate>
  <CharactersWithSpaces>50024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</dc:creator>
  <cp:lastModifiedBy>Климова Светлана Николаевна</cp:lastModifiedBy>
  <cp:revision>16</cp:revision>
  <cp:lastPrinted>2022-06-28T03:48:00Z</cp:lastPrinted>
  <dcterms:created xsi:type="dcterms:W3CDTF">2022-06-28T01:12:00Z</dcterms:created>
  <dcterms:modified xsi:type="dcterms:W3CDTF">2023-03-29T14:33:00Z</dcterms:modified>
</cp:coreProperties>
</file>